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jc w:val="center"/>
        <w:rPr>
          <w:rFonts w:hint="eastAsia" w:ascii="宋体" w:hAnsi="宋体"/>
          <w:b/>
          <w:sz w:val="32"/>
          <w:szCs w:val="32"/>
          <w:lang w:eastAsia="zh-CN"/>
        </w:rPr>
      </w:pPr>
      <w:r>
        <w:rPr>
          <w:rFonts w:hint="eastAsia" w:ascii="宋体" w:hAnsi="宋体"/>
          <w:b/>
          <w:sz w:val="32"/>
          <w:szCs w:val="32"/>
          <w:lang w:eastAsia="zh-CN"/>
        </w:rPr>
        <w:t>徐州医科大学附属第三医院</w:t>
      </w:r>
    </w:p>
    <w:p>
      <w:pPr>
        <w:adjustRightInd w:val="0"/>
        <w:jc w:val="center"/>
        <w:rPr>
          <w:rFonts w:hint="eastAsia" w:ascii="宋体" w:hAnsi="宋体"/>
          <w:b/>
          <w:sz w:val="32"/>
          <w:szCs w:val="32"/>
          <w:lang w:eastAsia="zh-CN"/>
        </w:rPr>
      </w:pPr>
    </w:p>
    <w:p>
      <w:pPr>
        <w:adjustRightInd w:val="0"/>
        <w:jc w:val="center"/>
        <w:rPr>
          <w:rFonts w:hint="eastAsia" w:ascii="宋体" w:hAnsi="宋体"/>
          <w:b/>
          <w:sz w:val="84"/>
          <w:szCs w:val="84"/>
          <w:lang w:val="en-US" w:eastAsia="zh-CN"/>
        </w:rPr>
      </w:pPr>
      <w:r>
        <w:rPr>
          <w:rFonts w:hint="eastAsia" w:ascii="宋体" w:hAnsi="宋体"/>
          <w:b/>
          <w:sz w:val="84"/>
          <w:szCs w:val="84"/>
          <w:lang w:val="en-US" w:eastAsia="zh-CN"/>
        </w:rPr>
        <w:t>询</w:t>
      </w:r>
    </w:p>
    <w:p>
      <w:pPr>
        <w:adjustRightInd w:val="0"/>
        <w:jc w:val="center"/>
        <w:rPr>
          <w:rFonts w:hint="eastAsia" w:ascii="宋体" w:hAnsi="宋体"/>
          <w:b/>
          <w:sz w:val="84"/>
          <w:szCs w:val="84"/>
          <w:lang w:val="en-US" w:eastAsia="zh-CN"/>
        </w:rPr>
      </w:pPr>
      <w:r>
        <w:rPr>
          <w:rFonts w:hint="eastAsia" w:ascii="宋体" w:hAnsi="宋体"/>
          <w:b/>
          <w:sz w:val="84"/>
          <w:szCs w:val="84"/>
          <w:lang w:val="en-US" w:eastAsia="zh-CN"/>
        </w:rPr>
        <w:t>价</w:t>
      </w:r>
    </w:p>
    <w:p>
      <w:pPr>
        <w:adjustRightInd w:val="0"/>
        <w:jc w:val="center"/>
        <w:rPr>
          <w:rFonts w:hint="eastAsia" w:ascii="宋体" w:hAnsi="宋体"/>
          <w:b/>
          <w:sz w:val="84"/>
          <w:szCs w:val="84"/>
        </w:rPr>
      </w:pPr>
      <w:r>
        <w:rPr>
          <w:rFonts w:hint="eastAsia" w:ascii="宋体" w:hAnsi="宋体"/>
          <w:b/>
          <w:sz w:val="84"/>
          <w:szCs w:val="84"/>
        </w:rPr>
        <w:t>文</w:t>
      </w:r>
    </w:p>
    <w:p>
      <w:pPr>
        <w:adjustRightInd w:val="0"/>
        <w:jc w:val="center"/>
        <w:rPr>
          <w:rFonts w:ascii="宋体" w:hAnsi="宋体"/>
          <w:b/>
          <w:sz w:val="32"/>
          <w:szCs w:val="32"/>
        </w:rPr>
      </w:pPr>
      <w:r>
        <w:rPr>
          <w:rFonts w:hint="eastAsia" w:ascii="宋体" w:hAnsi="宋体"/>
          <w:b/>
          <w:sz w:val="84"/>
          <w:szCs w:val="84"/>
        </w:rPr>
        <w:t>件</w:t>
      </w:r>
    </w:p>
    <w:p>
      <w:pPr>
        <w:adjustRightInd w:val="0"/>
        <w:jc w:val="center"/>
        <w:rPr>
          <w:rFonts w:hint="eastAsia" w:ascii="宋体" w:hAnsi="宋体"/>
          <w:b/>
          <w:sz w:val="32"/>
          <w:szCs w:val="32"/>
          <w:lang w:eastAsia="zh-CN"/>
        </w:rPr>
      </w:pPr>
    </w:p>
    <w:p>
      <w:pPr>
        <w:adjustRightInd w:val="0"/>
        <w:jc w:val="center"/>
        <w:rPr>
          <w:rFonts w:hint="eastAsia" w:ascii="宋体" w:hAnsi="宋体"/>
          <w:b/>
          <w:sz w:val="32"/>
          <w:szCs w:val="32"/>
          <w:lang w:eastAsia="zh-CN"/>
        </w:rPr>
      </w:pPr>
    </w:p>
    <w:p>
      <w:pPr>
        <w:adjustRightInd w:val="0"/>
        <w:jc w:val="center"/>
        <w:rPr>
          <w:rFonts w:hint="eastAsia" w:ascii="宋体" w:hAnsi="宋体"/>
          <w:b/>
          <w:sz w:val="32"/>
          <w:szCs w:val="32"/>
          <w:lang w:eastAsia="zh-CN"/>
        </w:rPr>
      </w:pPr>
    </w:p>
    <w:p>
      <w:pPr>
        <w:adjustRightInd w:val="0"/>
        <w:jc w:val="center"/>
        <w:rPr>
          <w:rFonts w:hint="eastAsia" w:ascii="宋体" w:hAnsi="宋体"/>
          <w:b/>
          <w:sz w:val="32"/>
          <w:szCs w:val="32"/>
          <w:lang w:eastAsia="zh-CN"/>
        </w:rPr>
      </w:pPr>
    </w:p>
    <w:p>
      <w:pPr>
        <w:adjustRightInd w:val="0"/>
        <w:jc w:val="center"/>
        <w:rPr>
          <w:rFonts w:hint="eastAsia" w:ascii="宋体" w:hAnsi="宋体"/>
          <w:b/>
          <w:sz w:val="32"/>
          <w:szCs w:val="32"/>
          <w:lang w:eastAsia="zh-CN"/>
        </w:rPr>
      </w:pPr>
    </w:p>
    <w:p>
      <w:pPr>
        <w:adjustRightInd w:val="0"/>
        <w:jc w:val="center"/>
        <w:rPr>
          <w:rFonts w:hint="eastAsia" w:ascii="宋体" w:hAnsi="宋体"/>
          <w:b/>
          <w:sz w:val="32"/>
          <w:szCs w:val="32"/>
        </w:rPr>
      </w:pPr>
      <w:r>
        <w:rPr>
          <w:rFonts w:hint="eastAsia" w:ascii="宋体" w:hAnsi="宋体"/>
          <w:b/>
          <w:sz w:val="32"/>
          <w:szCs w:val="32"/>
          <w:lang w:eastAsia="zh-CN"/>
        </w:rPr>
        <w:t>项目名称：</w:t>
      </w:r>
      <w:r>
        <w:rPr>
          <w:rFonts w:hint="eastAsia" w:ascii="宋体" w:hAnsi="宋体"/>
          <w:b/>
          <w:sz w:val="32"/>
          <w:szCs w:val="32"/>
        </w:rPr>
        <w:t>放射设备稳定性检测服务</w:t>
      </w:r>
    </w:p>
    <w:p>
      <w:pPr>
        <w:pStyle w:val="2"/>
        <w:rPr>
          <w:rFonts w:hint="eastAsia" w:ascii="宋体" w:hAnsi="宋体"/>
          <w:b/>
          <w:sz w:val="32"/>
          <w:szCs w:val="32"/>
        </w:rPr>
      </w:pPr>
    </w:p>
    <w:p>
      <w:pPr>
        <w:pStyle w:val="2"/>
        <w:rPr>
          <w:rFonts w:hint="eastAsia" w:ascii="宋体" w:hAnsi="宋体"/>
          <w:b/>
          <w:sz w:val="32"/>
          <w:szCs w:val="32"/>
        </w:rPr>
      </w:pPr>
    </w:p>
    <w:p>
      <w:pPr>
        <w:jc w:val="center"/>
        <w:rPr>
          <w:b/>
          <w:bCs/>
          <w:color w:val="000000"/>
          <w:sz w:val="30"/>
          <w:szCs w:val="30"/>
        </w:rPr>
      </w:pPr>
      <w:r>
        <w:rPr>
          <w:rFonts w:hint="eastAsia" w:ascii="宋体" w:hAnsi="宋体"/>
          <w:b/>
          <w:sz w:val="32"/>
          <w:szCs w:val="32"/>
          <w:lang w:val="en-US" w:eastAsia="zh-CN"/>
        </w:rPr>
        <w:t xml:space="preserve">       </w:t>
      </w:r>
      <w:r>
        <w:rPr>
          <w:rFonts w:hint="eastAsia" w:cs="宋体"/>
          <w:b/>
          <w:bCs/>
          <w:color w:val="000000"/>
          <w:sz w:val="30"/>
          <w:szCs w:val="30"/>
        </w:rPr>
        <w:t>徐州医科大学附属第三医院【国有资产管理处】编制</w:t>
      </w:r>
    </w:p>
    <w:p>
      <w:pPr>
        <w:pStyle w:val="2"/>
        <w:rPr>
          <w:rFonts w:hint="default" w:ascii="宋体" w:hAnsi="宋体" w:eastAsia="宋体"/>
          <w:b/>
          <w:sz w:val="32"/>
          <w:szCs w:val="32"/>
          <w:lang w:val="en-US" w:eastAsia="zh-CN"/>
        </w:rPr>
      </w:pPr>
    </w:p>
    <w:p>
      <w:pPr>
        <w:adjustRightInd w:val="0"/>
        <w:jc w:val="both"/>
        <w:rPr>
          <w:rFonts w:hint="eastAsia" w:ascii="宋体" w:hAnsi="宋体"/>
          <w:b/>
          <w:sz w:val="32"/>
          <w:szCs w:val="32"/>
          <w:lang w:eastAsia="zh-CN"/>
        </w:rPr>
      </w:pPr>
    </w:p>
    <w:p>
      <w:pPr>
        <w:adjustRightInd w:val="0"/>
        <w:jc w:val="both"/>
        <w:rPr>
          <w:rFonts w:hint="eastAsia" w:ascii="宋体" w:hAnsi="宋体"/>
          <w:b/>
          <w:sz w:val="32"/>
          <w:szCs w:val="32"/>
          <w:lang w:eastAsia="zh-CN"/>
        </w:rPr>
      </w:pPr>
    </w:p>
    <w:p>
      <w:pPr>
        <w:adjustRightInd w:val="0"/>
        <w:jc w:val="both"/>
        <w:rPr>
          <w:rFonts w:hint="eastAsia" w:ascii="宋体" w:hAnsi="宋体"/>
          <w:b/>
          <w:sz w:val="32"/>
          <w:szCs w:val="32"/>
          <w:lang w:eastAsia="zh-CN"/>
        </w:rPr>
      </w:pPr>
    </w:p>
    <w:p>
      <w:pPr>
        <w:adjustRightInd w:val="0"/>
        <w:jc w:val="center"/>
        <w:rPr>
          <w:rFonts w:hint="eastAsia" w:ascii="宋体" w:hAnsi="宋体"/>
          <w:b/>
          <w:sz w:val="32"/>
          <w:szCs w:val="32"/>
          <w:lang w:eastAsia="zh-CN"/>
        </w:rPr>
      </w:pPr>
    </w:p>
    <w:p>
      <w:pPr>
        <w:adjustRightInd w:val="0"/>
        <w:jc w:val="center"/>
        <w:rPr>
          <w:rFonts w:ascii="宋体" w:hAnsi="宋体"/>
          <w:b/>
          <w:sz w:val="32"/>
          <w:szCs w:val="32"/>
        </w:rPr>
      </w:pPr>
      <w:r>
        <w:rPr>
          <w:rFonts w:hint="eastAsia" w:ascii="宋体" w:hAnsi="宋体"/>
          <w:b/>
          <w:sz w:val="32"/>
          <w:szCs w:val="32"/>
          <w:lang w:eastAsia="zh-CN"/>
        </w:rPr>
        <w:t>徐州医科大学附属第三医院</w:t>
      </w:r>
      <w:r>
        <w:rPr>
          <w:rFonts w:hint="eastAsia" w:ascii="宋体" w:hAnsi="宋体"/>
          <w:b/>
          <w:sz w:val="32"/>
          <w:szCs w:val="32"/>
        </w:rPr>
        <w:t>放射设备稳定性检测服务</w:t>
      </w:r>
    </w:p>
    <w:p>
      <w:pPr>
        <w:pStyle w:val="2"/>
      </w:pPr>
    </w:p>
    <w:p>
      <w:pPr>
        <w:pStyle w:val="7"/>
        <w:numPr>
          <w:ilvl w:val="0"/>
          <w:numId w:val="1"/>
        </w:numPr>
        <w:adjustRightInd w:val="0"/>
        <w:spacing w:before="0" w:beforeAutospacing="0" w:after="0" w:afterAutospacing="0"/>
        <w:ind w:firstLine="562" w:firstLineChars="200"/>
        <w:jc w:val="both"/>
        <w:rPr>
          <w:rFonts w:hint="eastAsia" w:asciiTheme="minorEastAsia" w:hAnsiTheme="minorEastAsia" w:eastAsiaTheme="minorEastAsia" w:cstheme="minorEastAsia"/>
          <w:b/>
          <w:bCs/>
          <w:color w:val="424242"/>
          <w:sz w:val="28"/>
          <w:szCs w:val="28"/>
        </w:rPr>
      </w:pPr>
      <w:r>
        <w:rPr>
          <w:rFonts w:hint="eastAsia" w:asciiTheme="minorEastAsia" w:hAnsiTheme="minorEastAsia" w:eastAsiaTheme="minorEastAsia" w:cstheme="minorEastAsia"/>
          <w:b/>
          <w:bCs/>
          <w:color w:val="424242"/>
          <w:sz w:val="28"/>
          <w:szCs w:val="28"/>
        </w:rPr>
        <w:t>项目内容: X射线诊断设备稳定性检测</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1、《中华人民共和国职业病防治法》、《放射诊疗管理规定》、《医用常规X射线诊断设备质量控制检测规范》（WS76-20</w:t>
      </w:r>
      <w:r>
        <w:rPr>
          <w:rFonts w:hint="eastAsia" w:asciiTheme="minorEastAsia" w:hAnsiTheme="minorEastAsia" w:eastAsiaTheme="minorEastAsia" w:cstheme="minorEastAsia"/>
          <w:color w:val="424242"/>
          <w:sz w:val="28"/>
          <w:szCs w:val="28"/>
          <w:lang w:val="en-US" w:eastAsia="zh-CN"/>
        </w:rPr>
        <w:t>20</w:t>
      </w:r>
      <w:r>
        <w:rPr>
          <w:rFonts w:hint="eastAsia" w:asciiTheme="minorEastAsia" w:hAnsiTheme="minorEastAsia" w:eastAsiaTheme="minorEastAsia" w:cstheme="minorEastAsia"/>
          <w:color w:val="424242"/>
          <w:sz w:val="28"/>
          <w:szCs w:val="28"/>
        </w:rPr>
        <w:t>）、《牙科X射线设备质量控制检测规范》（WS 581-2017）、 《螺旋断层质量装置质量控制检测规范》（WS 531-2017）等法律、法规、标准的规定；对本院X射线诊断设备</w:t>
      </w:r>
      <w:r>
        <w:rPr>
          <w:rFonts w:hint="eastAsia" w:ascii="宋体" w:hAnsi="宋体" w:eastAsia="宋体" w:cs="宋体"/>
          <w:b w:val="0"/>
          <w:bCs w:val="0"/>
          <w:color w:val="auto"/>
          <w:kern w:val="2"/>
          <w:sz w:val="28"/>
          <w:szCs w:val="28"/>
          <w:lang w:val="en-US" w:eastAsia="zh-CN" w:bidi="ar"/>
        </w:rPr>
        <w:t>DR 2台，数字胃肠机1台，CT 2台，CBCT1台，牙片机1台，移动式C臂机1台，共八台设备，一年四次稳定性检测。</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2、在规定时限内完成稳定性检测报告报告的编制。</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3、在规定时限内完成检测报告的编制，且设备检测信息应与本院《放射诊疗许可证》相一致，确保通过年度变更校验。</w:t>
      </w:r>
    </w:p>
    <w:p>
      <w:pPr>
        <w:pStyle w:val="7"/>
        <w:adjustRightInd w:val="0"/>
        <w:spacing w:before="0" w:beforeAutospacing="0" w:after="0" w:afterAutospacing="0"/>
        <w:ind w:firstLine="560" w:firstLineChars="200"/>
        <w:jc w:val="both"/>
        <w:rPr>
          <w:rFonts w:hint="default" w:asciiTheme="minorEastAsia" w:hAnsiTheme="minorEastAsia" w:eastAsiaTheme="minorEastAsia" w:cstheme="minorEastAsia"/>
          <w:color w:val="424242"/>
          <w:sz w:val="28"/>
          <w:szCs w:val="28"/>
          <w:lang w:val="en-US" w:eastAsia="zh-CN"/>
        </w:rPr>
      </w:pPr>
      <w:r>
        <w:rPr>
          <w:rFonts w:hint="eastAsia" w:asciiTheme="minorEastAsia" w:hAnsiTheme="minorEastAsia" w:eastAsiaTheme="minorEastAsia" w:cstheme="minorEastAsia"/>
          <w:color w:val="424242"/>
          <w:sz w:val="28"/>
          <w:szCs w:val="28"/>
          <w:lang w:val="en-US" w:eastAsia="zh-CN"/>
        </w:rPr>
        <w:t>4、</w:t>
      </w:r>
      <w:r>
        <w:rPr>
          <w:rFonts w:hint="eastAsia"/>
          <w:sz w:val="24"/>
        </w:rPr>
        <w:t>对检测不符合项目及时通知整改，并提供免费复检</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lang w:val="en-US" w:eastAsia="zh-CN"/>
        </w:rPr>
        <w:t>5</w:t>
      </w:r>
      <w:r>
        <w:rPr>
          <w:rFonts w:hint="eastAsia" w:asciiTheme="minorEastAsia" w:hAnsiTheme="minorEastAsia" w:eastAsiaTheme="minorEastAsia" w:cstheme="minorEastAsia"/>
          <w:color w:val="424242"/>
          <w:sz w:val="28"/>
          <w:szCs w:val="28"/>
          <w:highlight w:val="none"/>
        </w:rPr>
        <w:t>、本次服务期限为三年。</w:t>
      </w:r>
    </w:p>
    <w:p>
      <w:pPr>
        <w:pStyle w:val="7"/>
        <w:adjustRightInd w:val="0"/>
        <w:spacing w:before="0" w:beforeAutospacing="0" w:after="0" w:afterAutospacing="0"/>
        <w:ind w:firstLine="562" w:firstLineChars="200"/>
        <w:jc w:val="both"/>
        <w:rPr>
          <w:rFonts w:hint="eastAsia" w:asciiTheme="minorEastAsia" w:hAnsiTheme="minorEastAsia" w:eastAsiaTheme="minorEastAsia" w:cstheme="minorEastAsia"/>
          <w:b/>
          <w:bCs/>
          <w:color w:val="424242"/>
          <w:sz w:val="28"/>
          <w:szCs w:val="28"/>
        </w:rPr>
      </w:pPr>
      <w:r>
        <w:rPr>
          <w:rFonts w:hint="eastAsia" w:asciiTheme="minorEastAsia" w:hAnsiTheme="minorEastAsia" w:eastAsiaTheme="minorEastAsia" w:cstheme="minorEastAsia"/>
          <w:b/>
          <w:bCs/>
          <w:color w:val="424242"/>
          <w:sz w:val="28"/>
          <w:szCs w:val="28"/>
        </w:rPr>
        <w:t>二、投标须知</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（一）</w:t>
      </w:r>
      <w:r>
        <w:rPr>
          <w:rFonts w:hint="eastAsia" w:asciiTheme="minorEastAsia" w:hAnsiTheme="minorEastAsia" w:eastAsiaTheme="minorEastAsia" w:cstheme="minorEastAsia"/>
          <w:color w:val="424242"/>
          <w:sz w:val="28"/>
          <w:szCs w:val="28"/>
        </w:rPr>
        <w:t>、投标人资格要求：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供应商应当具备下列条件：</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1、具有独立承担民事责任的能力；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2、具有相应技术、设备、经济能力和良好的信誉；</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3、投标人具有</w:t>
      </w:r>
      <w:r>
        <w:rPr>
          <w:rFonts w:hint="eastAsia" w:asciiTheme="minorEastAsia" w:hAnsiTheme="minorEastAsia" w:eastAsiaTheme="minorEastAsia" w:cstheme="minorEastAsia"/>
          <w:b w:val="0"/>
          <w:i w:val="0"/>
          <w:caps w:val="0"/>
          <w:color w:val="000000"/>
          <w:spacing w:val="0"/>
          <w:sz w:val="28"/>
          <w:szCs w:val="28"/>
          <w:shd w:val="clear" w:color="auto" w:fill="FFFFFF"/>
          <w:vertAlign w:val="baseline"/>
        </w:rPr>
        <w:t>检验检测机构资质认定书、放射卫生技术服务机构资质证书；</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4、最近三年内，在经营活动中没有严重不良记录；</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555555"/>
          <w:sz w:val="28"/>
          <w:szCs w:val="28"/>
        </w:rPr>
      </w:pPr>
      <w:r>
        <w:rPr>
          <w:rFonts w:hint="eastAsia" w:asciiTheme="minorEastAsia" w:hAnsiTheme="minorEastAsia" w:eastAsiaTheme="minorEastAsia" w:cstheme="minorEastAsia"/>
          <w:b w:val="0"/>
          <w:i w:val="0"/>
          <w:caps w:val="0"/>
          <w:color w:val="555555"/>
          <w:spacing w:val="0"/>
          <w:sz w:val="28"/>
          <w:szCs w:val="28"/>
          <w:shd w:val="clear" w:color="auto" w:fill="FFFFFF"/>
        </w:rPr>
        <w:t>5、</w:t>
      </w:r>
      <w:r>
        <w:rPr>
          <w:rFonts w:hint="eastAsia" w:ascii="宋体" w:hAnsi="宋体" w:eastAsia="宋体" w:cs="宋体"/>
          <w:b w:val="0"/>
          <w:bCs w:val="0"/>
          <w:i w:val="0"/>
          <w:iCs w:val="0"/>
          <w:caps w:val="0"/>
          <w:color w:val="auto"/>
          <w:spacing w:val="0"/>
          <w:kern w:val="0"/>
          <w:sz w:val="28"/>
          <w:szCs w:val="28"/>
          <w:lang w:val="en-US" w:eastAsia="zh-CN" w:bidi="ar"/>
        </w:rPr>
        <w:t>卫生健康行政部门认定的机构（以徐州市卫生监督所网页查询为准）</w:t>
      </w:r>
      <w:r>
        <w:rPr>
          <w:rFonts w:hint="eastAsia" w:asciiTheme="minorEastAsia" w:hAnsiTheme="minorEastAsia" w:eastAsiaTheme="minorEastAsia" w:cstheme="minorEastAsia"/>
          <w:b w:val="0"/>
          <w:i w:val="0"/>
          <w:caps w:val="0"/>
          <w:color w:val="555555"/>
          <w:spacing w:val="0"/>
          <w:sz w:val="28"/>
          <w:szCs w:val="28"/>
          <w:shd w:val="clear" w:color="auto"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20"/>
        <w:jc w:val="left"/>
        <w:rPr>
          <w:rFonts w:hint="eastAsia" w:asciiTheme="minorEastAsia" w:hAnsiTheme="minorEastAsia" w:eastAsiaTheme="minorEastAsia" w:cstheme="minorEastAsia"/>
          <w:color w:val="555555"/>
          <w:sz w:val="28"/>
          <w:szCs w:val="28"/>
        </w:rPr>
      </w:pPr>
      <w:r>
        <w:rPr>
          <w:rFonts w:hint="eastAsia" w:asciiTheme="minorEastAsia" w:hAnsiTheme="minorEastAsia" w:eastAsiaTheme="minorEastAsia" w:cstheme="minorEastAsia"/>
          <w:b w:val="0"/>
          <w:i w:val="0"/>
          <w:caps w:val="0"/>
          <w:color w:val="555555"/>
          <w:spacing w:val="0"/>
          <w:sz w:val="28"/>
          <w:szCs w:val="28"/>
          <w:shd w:val="clear" w:color="auto" w:fill="FFFFFF"/>
        </w:rPr>
        <w:t>6、参加招标采购活动前三年内，在经营活动中没有重大违法记录；</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lang w:eastAsia="zh-CN"/>
        </w:rPr>
        <w:t>（二）</w:t>
      </w:r>
      <w:r>
        <w:rPr>
          <w:rFonts w:hint="eastAsia" w:asciiTheme="minorEastAsia" w:hAnsiTheme="minorEastAsia" w:eastAsiaTheme="minorEastAsia" w:cstheme="minorEastAsia"/>
          <w:color w:val="424242"/>
          <w:sz w:val="28"/>
          <w:szCs w:val="28"/>
        </w:rPr>
        <w:t>、开标时须提供如下证件(原件或复印件加盖鲜章)：</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(1)法定代表人参加会议时，需出示法定代表人证书或其身份证；如有授权时需出示授权委托书，同时出示受委托代理人身份证;</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(2)企业营业执照；</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(3)企业资质证书；</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(4)企业简介、业绩、信誉；</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(5)需提供投标人相关的业绩等证明材料；</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(6)在徐州市卫生监督所备案的证明材料（如网络公示信息彩色打印并加盖机构公章，纸质版的备案通知书等均可）。</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lang w:val="en-US" w:eastAsia="zh-CN"/>
        </w:rPr>
        <w:t>（三）</w:t>
      </w:r>
      <w:r>
        <w:rPr>
          <w:rFonts w:hint="eastAsia" w:asciiTheme="minorEastAsia" w:hAnsiTheme="minorEastAsia" w:eastAsiaTheme="minorEastAsia" w:cstheme="minorEastAsia"/>
          <w:color w:val="424242"/>
          <w:sz w:val="28"/>
          <w:szCs w:val="28"/>
        </w:rPr>
        <w:t>、标书编制：</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投标文件应统一使用A4纸打印。</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提供的文件表式投标人必须使用，但表式可以按照同样的格式进行扩展。投标文件的书定，如非打印稿件，一律使用钢笔、签字笔书写，须字迹清楚。禁止使用圆珠笔、铅笔、纯蓝、红色及其它易褪变扩散的墨水。</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（1）、投标文件</w:t>
      </w:r>
      <w:r>
        <w:rPr>
          <w:rFonts w:hint="eastAsia" w:asciiTheme="minorEastAsia" w:hAnsiTheme="minorEastAsia" w:eastAsiaTheme="minorEastAsia" w:cstheme="minorEastAsia"/>
          <w:color w:val="424242"/>
          <w:sz w:val="28"/>
          <w:szCs w:val="28"/>
          <w:lang w:eastAsia="zh-CN"/>
        </w:rPr>
        <w:t>一正贰副，</w:t>
      </w:r>
      <w:r>
        <w:rPr>
          <w:rFonts w:hint="eastAsia" w:asciiTheme="minorEastAsia" w:hAnsiTheme="minorEastAsia" w:eastAsiaTheme="minorEastAsia" w:cstheme="minorEastAsia"/>
          <w:color w:val="424242"/>
          <w:sz w:val="28"/>
          <w:szCs w:val="28"/>
        </w:rPr>
        <w:t>正本必须书写或打印，副本可以复印，其正、副本都应装订成册，并在封面上正确标明“正本”、“副本”字样；</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（2）、全套投标文件应无修改和行间插字。如有修改，须在修改处加盖投标人法定代表人和代理人的印鉴。</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lang w:val="en-US" w:eastAsia="zh-CN"/>
        </w:rPr>
        <w:t>（四）</w:t>
      </w:r>
      <w:r>
        <w:rPr>
          <w:rFonts w:hint="eastAsia" w:asciiTheme="minorEastAsia" w:hAnsiTheme="minorEastAsia" w:eastAsiaTheme="minorEastAsia" w:cstheme="minorEastAsia"/>
          <w:color w:val="424242"/>
          <w:sz w:val="28"/>
          <w:szCs w:val="28"/>
        </w:rPr>
        <w:t>、</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文件的澄清及修改：</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（1）、投标人获取</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文件后，应仔细检查</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文件，及时到达现场勘察现场情况，投标人对</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文件等有关</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资料有异议或疑问需要澄清，必须在答疑时间向</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人书面提出，否则，由此引起的误解、损失等均由投标人自己承担；</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（2）、</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文件发出后，在提交投标文件截止时间 2 日前，</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人可对</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文件进行必要的澄清或修改；</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（3）、</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文件的澄清、修改、补充等内容均以书面形式明确的内容为准。当</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文件的澄清、修改、补充等在同一内容的表述上不一致时，以最后发出的书面文件为准，</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文件的修改内容作为</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文件的组成部分，具有约束作用；</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（4）为使投标人在编制投标文件时有充分时间对</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文件的澄清、修改、补充等内容进行研究，必要时，将延期</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，修改、补充通知以书面通知为准；</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（5）、投标人对</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人提供的</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文件所做出的推论、解释和结论，</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人概不负责。投标人由于对</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文件的任何推论和误解以及</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人对有关问题的口头解释所造成的后果，均由投标人自负。</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lang w:val="en-US" w:eastAsia="zh-CN"/>
        </w:rPr>
        <w:t>（五）</w:t>
      </w:r>
      <w:r>
        <w:rPr>
          <w:rFonts w:hint="eastAsia" w:asciiTheme="minorEastAsia" w:hAnsiTheme="minorEastAsia" w:eastAsiaTheme="minorEastAsia" w:cstheme="minorEastAsia"/>
          <w:color w:val="424242"/>
          <w:sz w:val="28"/>
          <w:szCs w:val="28"/>
        </w:rPr>
        <w:t>、投标文件的密封：</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投标文件份数：正本</w:t>
      </w:r>
      <w:r>
        <w:rPr>
          <w:rFonts w:hint="eastAsia" w:asciiTheme="minorEastAsia" w:hAnsiTheme="minorEastAsia" w:eastAsiaTheme="minorEastAsia" w:cstheme="minorEastAsia"/>
          <w:color w:val="424242"/>
          <w:sz w:val="28"/>
          <w:szCs w:val="28"/>
          <w:lang w:val="en-US" w:eastAsia="zh-CN"/>
        </w:rPr>
        <w:t>1份</w:t>
      </w:r>
      <w:r>
        <w:rPr>
          <w:rFonts w:hint="eastAsia" w:asciiTheme="minorEastAsia" w:hAnsiTheme="minorEastAsia" w:eastAsiaTheme="minorEastAsia" w:cstheme="minorEastAsia"/>
          <w:color w:val="424242"/>
          <w:sz w:val="28"/>
          <w:szCs w:val="28"/>
        </w:rPr>
        <w:t>、副本</w:t>
      </w:r>
      <w:r>
        <w:rPr>
          <w:rFonts w:hint="eastAsia" w:asciiTheme="minorEastAsia" w:hAnsiTheme="minorEastAsia" w:eastAsiaTheme="minorEastAsia" w:cstheme="minorEastAsia"/>
          <w:color w:val="424242"/>
          <w:sz w:val="28"/>
          <w:szCs w:val="28"/>
          <w:lang w:val="en-US" w:eastAsia="zh-CN"/>
        </w:rPr>
        <w:t>2份</w:t>
      </w:r>
      <w:r>
        <w:rPr>
          <w:rFonts w:hint="eastAsia" w:asciiTheme="minorEastAsia" w:hAnsiTheme="minorEastAsia" w:eastAsiaTheme="minorEastAsia" w:cstheme="minorEastAsia"/>
          <w:color w:val="424242"/>
          <w:sz w:val="28"/>
          <w:szCs w:val="28"/>
        </w:rPr>
        <w:t>；</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投标人应将投标文件的正本和副本密封，封袋上应注明</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人名称、项目名称、投标人名称；</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所有投标文件都必须在骑缝处加以密封，并加盖公章。</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lang w:val="en-US" w:eastAsia="zh-CN"/>
        </w:rPr>
        <w:t>（六）</w:t>
      </w:r>
      <w:r>
        <w:rPr>
          <w:rFonts w:hint="eastAsia" w:asciiTheme="minorEastAsia" w:hAnsiTheme="minorEastAsia" w:eastAsiaTheme="minorEastAsia" w:cstheme="minorEastAsia"/>
          <w:color w:val="424242"/>
          <w:sz w:val="28"/>
          <w:szCs w:val="28"/>
        </w:rPr>
        <w:t>、废标的条件：</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(1)、投标人对</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文件没有实质响应的；</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(2)、投标人资格条件不符合</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文件要求的；</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(3)、开标时不能提供有效资格证明材料原件的；</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(4)、投标文件没有按照要求密封的；</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(5)、投标人恶意竞争，报价明显低于成本及有关规定的；</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(6)、投标文件存在重大偏差的。</w:t>
      </w:r>
    </w:p>
    <w:p>
      <w:pPr>
        <w:pStyle w:val="15"/>
        <w:spacing w:line="520" w:lineRule="exact"/>
        <w:ind w:firstLine="560" w:firstLineChars="200"/>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投标文件截止时间为20</w:t>
      </w:r>
      <w:r>
        <w:rPr>
          <w:rFonts w:hint="eastAsia" w:asciiTheme="minorEastAsia" w:hAnsiTheme="minorEastAsia" w:eastAsiaTheme="minorEastAsia" w:cstheme="minorEastAsia"/>
          <w:color w:val="424242"/>
          <w:sz w:val="28"/>
          <w:szCs w:val="28"/>
          <w:lang w:val="en-US" w:eastAsia="zh-CN"/>
        </w:rPr>
        <w:t>22</w:t>
      </w:r>
      <w:r>
        <w:rPr>
          <w:rFonts w:hint="eastAsia" w:asciiTheme="minorEastAsia" w:hAnsiTheme="minorEastAsia" w:eastAsiaTheme="minorEastAsia" w:cstheme="minorEastAsia"/>
          <w:color w:val="424242"/>
          <w:sz w:val="28"/>
          <w:szCs w:val="28"/>
        </w:rPr>
        <w:t>年</w:t>
      </w:r>
      <w:r>
        <w:rPr>
          <w:rFonts w:hint="eastAsia" w:asciiTheme="minorEastAsia" w:hAnsiTheme="minorEastAsia" w:eastAsiaTheme="minorEastAsia" w:cstheme="minorEastAsia"/>
          <w:color w:val="424242"/>
          <w:sz w:val="28"/>
          <w:szCs w:val="28"/>
          <w:lang w:val="en-US" w:eastAsia="zh-CN"/>
        </w:rPr>
        <w:t>3</w:t>
      </w:r>
      <w:r>
        <w:rPr>
          <w:rFonts w:hint="eastAsia" w:asciiTheme="minorEastAsia" w:hAnsiTheme="minorEastAsia" w:eastAsiaTheme="minorEastAsia" w:cstheme="minorEastAsia"/>
          <w:color w:val="424242"/>
          <w:sz w:val="28"/>
          <w:szCs w:val="28"/>
        </w:rPr>
        <w:t>月</w:t>
      </w:r>
      <w:r>
        <w:rPr>
          <w:rFonts w:hint="eastAsia" w:asciiTheme="minorEastAsia" w:hAnsiTheme="minorEastAsia" w:eastAsiaTheme="minorEastAsia" w:cstheme="minorEastAsia"/>
          <w:color w:val="424242"/>
          <w:sz w:val="28"/>
          <w:szCs w:val="28"/>
          <w:lang w:val="en-US" w:eastAsia="zh-CN"/>
        </w:rPr>
        <w:t>8</w:t>
      </w:r>
      <w:bookmarkStart w:id="0" w:name="_GoBack"/>
      <w:bookmarkEnd w:id="0"/>
      <w:r>
        <w:rPr>
          <w:rFonts w:hint="eastAsia" w:asciiTheme="minorEastAsia" w:hAnsiTheme="minorEastAsia" w:eastAsiaTheme="minorEastAsia" w:cstheme="minorEastAsia"/>
          <w:color w:val="424242"/>
          <w:sz w:val="28"/>
          <w:szCs w:val="28"/>
        </w:rPr>
        <w:t>日</w:t>
      </w:r>
      <w:r>
        <w:rPr>
          <w:rFonts w:hint="eastAsia" w:asciiTheme="minorEastAsia" w:hAnsiTheme="minorEastAsia" w:eastAsiaTheme="minorEastAsia" w:cstheme="minorEastAsia"/>
          <w:color w:val="424242"/>
          <w:sz w:val="28"/>
          <w:szCs w:val="28"/>
          <w:lang w:eastAsia="zh-CN"/>
        </w:rPr>
        <w:t>下</w:t>
      </w:r>
      <w:r>
        <w:rPr>
          <w:rFonts w:hint="eastAsia" w:asciiTheme="minorEastAsia" w:hAnsiTheme="minorEastAsia" w:eastAsiaTheme="minorEastAsia" w:cstheme="minorEastAsia"/>
          <w:color w:val="424242"/>
          <w:sz w:val="28"/>
          <w:szCs w:val="28"/>
        </w:rPr>
        <w:t>午</w:t>
      </w:r>
      <w:r>
        <w:rPr>
          <w:rFonts w:hint="eastAsia" w:asciiTheme="minorEastAsia" w:hAnsiTheme="minorEastAsia" w:eastAsiaTheme="minorEastAsia" w:cstheme="minorEastAsia"/>
          <w:color w:val="424242"/>
          <w:sz w:val="28"/>
          <w:szCs w:val="28"/>
          <w:lang w:val="en-US" w:eastAsia="zh-CN"/>
        </w:rPr>
        <w:t>16</w:t>
      </w:r>
      <w:r>
        <w:rPr>
          <w:rFonts w:hint="eastAsia" w:asciiTheme="minorEastAsia" w:hAnsiTheme="minorEastAsia" w:eastAsiaTheme="minorEastAsia" w:cstheme="minorEastAsia"/>
          <w:color w:val="424242"/>
          <w:sz w:val="28"/>
          <w:szCs w:val="28"/>
        </w:rPr>
        <w:t>点整；</w:t>
      </w:r>
    </w:p>
    <w:p>
      <w:pPr>
        <w:pStyle w:val="15"/>
        <w:spacing w:line="520" w:lineRule="exact"/>
        <w:ind w:firstLine="560" w:firstLineChars="200"/>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开标时间为提交投标文件截止时间的同一时间进行；</w:t>
      </w:r>
    </w:p>
    <w:p>
      <w:pPr>
        <w:pStyle w:val="15"/>
        <w:spacing w:line="520" w:lineRule="exact"/>
        <w:ind w:firstLine="560" w:firstLineChars="200"/>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开标地点：</w:t>
      </w:r>
      <w:r>
        <w:rPr>
          <w:rFonts w:hint="eastAsia" w:asciiTheme="minorEastAsia" w:hAnsiTheme="minorEastAsia" w:eastAsiaTheme="minorEastAsia" w:cstheme="minorEastAsia"/>
          <w:color w:val="424242"/>
          <w:sz w:val="28"/>
          <w:szCs w:val="28"/>
          <w:lang w:eastAsia="zh-CN"/>
        </w:rPr>
        <w:t>徐州医科大学附属第三医院招标办公室</w:t>
      </w:r>
      <w:r>
        <w:rPr>
          <w:rFonts w:hint="eastAsia" w:asciiTheme="minorEastAsia" w:hAnsiTheme="minorEastAsia" w:eastAsiaTheme="minorEastAsia" w:cstheme="minorEastAsia"/>
          <w:color w:val="424242"/>
          <w:sz w:val="28"/>
          <w:szCs w:val="28"/>
        </w:rPr>
        <w:t>室</w:t>
      </w:r>
    </w:p>
    <w:p>
      <w:pPr>
        <w:pStyle w:val="7"/>
        <w:adjustRightInd w:val="0"/>
        <w:spacing w:before="0" w:beforeAutospacing="0" w:after="0" w:afterAutospacing="0"/>
        <w:ind w:firstLine="562" w:firstLineChars="200"/>
        <w:jc w:val="both"/>
        <w:rPr>
          <w:rFonts w:hint="eastAsia" w:asciiTheme="minorEastAsia" w:hAnsiTheme="minorEastAsia" w:eastAsiaTheme="minorEastAsia" w:cstheme="minorEastAsia"/>
          <w:b/>
          <w:bCs/>
          <w:color w:val="424242"/>
          <w:sz w:val="28"/>
          <w:szCs w:val="28"/>
        </w:rPr>
      </w:pPr>
      <w:r>
        <w:rPr>
          <w:rFonts w:hint="eastAsia" w:asciiTheme="minorEastAsia" w:hAnsiTheme="minorEastAsia" w:eastAsiaTheme="minorEastAsia" w:cstheme="minorEastAsia"/>
          <w:b/>
          <w:bCs/>
          <w:color w:val="424242"/>
          <w:sz w:val="28"/>
          <w:szCs w:val="28"/>
        </w:rPr>
        <w:t>三、</w:t>
      </w:r>
      <w:r>
        <w:rPr>
          <w:rFonts w:hint="eastAsia" w:asciiTheme="minorEastAsia" w:hAnsiTheme="minorEastAsia" w:eastAsiaTheme="minorEastAsia" w:cstheme="minorEastAsia"/>
          <w:b/>
          <w:bCs/>
          <w:color w:val="424242"/>
          <w:sz w:val="28"/>
          <w:szCs w:val="28"/>
          <w:lang w:eastAsia="zh-CN"/>
        </w:rPr>
        <w:t>采购</w:t>
      </w:r>
      <w:r>
        <w:rPr>
          <w:rFonts w:hint="eastAsia" w:asciiTheme="minorEastAsia" w:hAnsiTheme="minorEastAsia" w:eastAsiaTheme="minorEastAsia" w:cstheme="minorEastAsia"/>
          <w:b/>
          <w:bCs/>
          <w:color w:val="424242"/>
          <w:sz w:val="28"/>
          <w:szCs w:val="28"/>
        </w:rPr>
        <w:t>方式：</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根据项目实际情况，本项目采取公开</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方式。</w:t>
      </w:r>
    </w:p>
    <w:p>
      <w:pPr>
        <w:pStyle w:val="7"/>
        <w:adjustRightInd w:val="0"/>
        <w:spacing w:before="0" w:beforeAutospacing="0" w:after="0" w:afterAutospacing="0"/>
        <w:ind w:firstLine="562" w:firstLineChars="200"/>
        <w:jc w:val="both"/>
        <w:rPr>
          <w:rFonts w:hint="eastAsia" w:asciiTheme="minorEastAsia" w:hAnsiTheme="minorEastAsia" w:eastAsiaTheme="minorEastAsia" w:cstheme="minorEastAsia"/>
          <w:b/>
          <w:bCs/>
          <w:color w:val="424242"/>
          <w:sz w:val="28"/>
          <w:szCs w:val="28"/>
        </w:rPr>
      </w:pPr>
      <w:r>
        <w:rPr>
          <w:rFonts w:hint="eastAsia" w:asciiTheme="minorEastAsia" w:hAnsiTheme="minorEastAsia" w:eastAsiaTheme="minorEastAsia" w:cstheme="minorEastAsia"/>
          <w:b/>
          <w:bCs/>
          <w:color w:val="424242"/>
          <w:sz w:val="28"/>
          <w:szCs w:val="28"/>
        </w:rPr>
        <w:t>四、投标报价：</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1、开标一览表（或报价表）。（放于封面后的第一页）</w:t>
      </w:r>
    </w:p>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lang w:val="en-US" w:eastAsia="zh-CN"/>
        </w:rPr>
        <w:t xml:space="preserve">  </w:t>
      </w:r>
      <w:r>
        <w:rPr>
          <w:rFonts w:hint="eastAsia" w:asciiTheme="minorEastAsia" w:hAnsiTheme="minorEastAsia" w:eastAsiaTheme="minorEastAsia" w:cstheme="minorEastAsia"/>
          <w:b/>
          <w:sz w:val="28"/>
          <w:szCs w:val="28"/>
        </w:rPr>
        <w:t>开标一览表</w:t>
      </w:r>
    </w:p>
    <w:p>
      <w:pPr>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项目名称:</w:t>
      </w:r>
    </w:p>
    <w:p>
      <w:pPr>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项目编号:</w:t>
      </w:r>
    </w:p>
    <w:p>
      <w:pPr>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投标人名称（公章）:</w:t>
      </w:r>
    </w:p>
    <w:p>
      <w:pPr>
        <w:ind w:firstLine="7280" w:firstLineChars="26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货币单位:人民币元</w:t>
      </w:r>
    </w:p>
    <w:tbl>
      <w:tblPr>
        <w:tblStyle w:val="8"/>
        <w:tblW w:w="7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5"/>
        <w:gridCol w:w="2354"/>
        <w:gridCol w:w="26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25" w:type="dxa"/>
            <w:vAlign w:val="cente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名称</w:t>
            </w:r>
          </w:p>
        </w:tc>
        <w:tc>
          <w:tcPr>
            <w:tcW w:w="2354" w:type="dxa"/>
            <w:vAlign w:val="cente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内容</w:t>
            </w:r>
          </w:p>
        </w:tc>
        <w:tc>
          <w:tcPr>
            <w:tcW w:w="2639" w:type="dxa"/>
            <w:vAlign w:val="center"/>
          </w:tcPr>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总价（小写）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25" w:type="dxa"/>
            <w:vAlign w:val="center"/>
          </w:tcPr>
          <w:p>
            <w:pPr>
              <w:jc w:val="center"/>
              <w:rPr>
                <w:rFonts w:hint="eastAsia" w:asciiTheme="minorEastAsia" w:hAnsiTheme="minorEastAsia" w:eastAsiaTheme="minorEastAsia" w:cstheme="minorEastAsia"/>
                <w:sz w:val="28"/>
                <w:szCs w:val="28"/>
              </w:rPr>
            </w:pPr>
          </w:p>
        </w:tc>
        <w:tc>
          <w:tcPr>
            <w:tcW w:w="2354"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详见投标文件</w:t>
            </w:r>
          </w:p>
        </w:tc>
        <w:tc>
          <w:tcPr>
            <w:tcW w:w="2639" w:type="dxa"/>
            <w:vAlign w:val="center"/>
          </w:tcPr>
          <w:p>
            <w:pPr>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925" w:type="dxa"/>
            <w:vAlign w:val="center"/>
          </w:tcPr>
          <w:p>
            <w:pPr>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1年服务</w:t>
            </w:r>
            <w:r>
              <w:rPr>
                <w:rFonts w:hint="eastAsia" w:asciiTheme="minorEastAsia" w:hAnsiTheme="minorEastAsia" w:eastAsiaTheme="minorEastAsia" w:cstheme="minorEastAsia"/>
                <w:sz w:val="28"/>
                <w:szCs w:val="28"/>
              </w:rPr>
              <w:t>总价（大写）:</w:t>
            </w:r>
          </w:p>
        </w:tc>
        <w:tc>
          <w:tcPr>
            <w:tcW w:w="4993" w:type="dxa"/>
            <w:gridSpan w:val="2"/>
            <w:vAlign w:val="center"/>
          </w:tcPr>
          <w:p>
            <w:pPr>
              <w:jc w:val="center"/>
              <w:rPr>
                <w:rFonts w:hint="eastAsia" w:asciiTheme="minorEastAsia" w:hAnsiTheme="minorEastAsia" w:eastAsiaTheme="minorEastAsia" w:cstheme="minorEastAsia"/>
                <w:sz w:val="28"/>
                <w:szCs w:val="28"/>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b w:val="0"/>
          <w:i w:val="0"/>
          <w:caps w:val="0"/>
          <w:color w:val="333333"/>
          <w:spacing w:val="0"/>
          <w:sz w:val="28"/>
          <w:szCs w:val="28"/>
          <w:shd w:val="clear" w:color="auto" w:fill="FFFFFF"/>
          <w:vertAlign w:val="baseline"/>
          <w:lang w:val="en-US" w:eastAsia="zh-CN"/>
        </w:rPr>
      </w:pP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2、分项报价表（如有分项的情况）。</w:t>
      </w:r>
    </w:p>
    <w:p>
      <w:pPr>
        <w:pStyle w:val="7"/>
        <w:adjustRightInd w:val="0"/>
        <w:spacing w:before="0" w:beforeAutospacing="0" w:after="0" w:afterAutospacing="0"/>
        <w:ind w:left="638" w:leftChars="304" w:firstLine="0" w:firstLineChars="0"/>
        <w:jc w:val="both"/>
        <w:rPr>
          <w:rFonts w:hint="eastAsia" w:asciiTheme="minorEastAsia" w:hAnsiTheme="minorEastAsia" w:eastAsiaTheme="minorEastAsia" w:cstheme="minorEastAsia"/>
          <w:color w:val="424242"/>
          <w:sz w:val="28"/>
          <w:szCs w:val="28"/>
        </w:rPr>
      </w:pPr>
    </w:p>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424242"/>
          <w:sz w:val="28"/>
          <w:szCs w:val="28"/>
          <w:lang w:eastAsia="zh-CN"/>
        </w:rPr>
        <w:t>附：分项报价表</w:t>
      </w:r>
    </w:p>
    <w:tbl>
      <w:tblPr>
        <w:tblStyle w:val="8"/>
        <w:tblW w:w="79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795"/>
        <w:gridCol w:w="1575"/>
        <w:gridCol w:w="964"/>
        <w:gridCol w:w="1487"/>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序号</w:t>
            </w:r>
          </w:p>
        </w:tc>
        <w:tc>
          <w:tcPr>
            <w:tcW w:w="1795" w:type="dxa"/>
            <w:vAlign w:val="center"/>
          </w:tcPr>
          <w:p>
            <w:pPr>
              <w:spacing w:line="50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装置名称</w:t>
            </w:r>
          </w:p>
        </w:tc>
        <w:tc>
          <w:tcPr>
            <w:tcW w:w="1575" w:type="dxa"/>
            <w:vAlign w:val="center"/>
          </w:tcPr>
          <w:p>
            <w:pPr>
              <w:spacing w:line="500" w:lineRule="exact"/>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设备型号</w:t>
            </w:r>
          </w:p>
        </w:tc>
        <w:tc>
          <w:tcPr>
            <w:tcW w:w="964" w:type="dxa"/>
            <w:vAlign w:val="center"/>
          </w:tcPr>
          <w:p>
            <w:pPr>
              <w:spacing w:line="500" w:lineRule="exact"/>
              <w:jc w:val="both"/>
              <w:rPr>
                <w:rFonts w:hint="eastAsia" w:asciiTheme="minorEastAsia" w:hAnsiTheme="minorEastAsia" w:eastAsiaTheme="minorEastAsia" w:cstheme="minorEastAsia"/>
                <w:b/>
                <w:bCs/>
                <w:sz w:val="28"/>
                <w:szCs w:val="28"/>
                <w:lang w:val="en-US" w:eastAsia="zh-CN"/>
              </w:rPr>
            </w:pPr>
            <w:r>
              <w:rPr>
                <w:rFonts w:hint="eastAsia" w:asciiTheme="minorEastAsia" w:hAnsiTheme="minorEastAsia" w:eastAsiaTheme="minorEastAsia" w:cstheme="minorEastAsia"/>
                <w:b/>
                <w:bCs/>
                <w:sz w:val="28"/>
                <w:szCs w:val="28"/>
                <w:lang w:val="en-US" w:eastAsia="zh-CN"/>
              </w:rPr>
              <w:t>数量</w:t>
            </w:r>
          </w:p>
        </w:tc>
        <w:tc>
          <w:tcPr>
            <w:tcW w:w="1487" w:type="dxa"/>
            <w:vAlign w:val="center"/>
          </w:tcPr>
          <w:p>
            <w:pPr>
              <w:spacing w:line="500" w:lineRule="exact"/>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单价</w:t>
            </w:r>
          </w:p>
        </w:tc>
        <w:tc>
          <w:tcPr>
            <w:tcW w:w="1530" w:type="dxa"/>
            <w:vAlign w:val="center"/>
          </w:tcPr>
          <w:p>
            <w:pPr>
              <w:spacing w:line="500" w:lineRule="exact"/>
              <w:jc w:val="center"/>
              <w:rPr>
                <w:rFonts w:hint="eastAsia" w:asciiTheme="minorEastAsia" w:hAnsiTheme="minorEastAsia" w:eastAsiaTheme="minorEastAsia" w:cstheme="minorEastAsia"/>
                <w:b/>
                <w:bCs/>
                <w:sz w:val="28"/>
                <w:szCs w:val="28"/>
                <w:lang w:eastAsia="zh-CN"/>
              </w:rPr>
            </w:pPr>
            <w:r>
              <w:rPr>
                <w:rFonts w:hint="eastAsia" w:asciiTheme="minorEastAsia" w:hAnsiTheme="minorEastAsia" w:eastAsiaTheme="minorEastAsia" w:cstheme="minorEastAsia"/>
                <w:b/>
                <w:bCs/>
                <w:sz w:val="28"/>
                <w:szCs w:val="28"/>
                <w:lang w:eastAsia="zh-CN"/>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795" w:type="dxa"/>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DR </w:t>
            </w: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1795" w:type="dxa"/>
            <w:vAlign w:val="center"/>
          </w:tcPr>
          <w:p>
            <w:pPr>
              <w:spacing w:line="50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数字胃肠机</w:t>
            </w: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3</w:t>
            </w:r>
          </w:p>
        </w:tc>
        <w:tc>
          <w:tcPr>
            <w:tcW w:w="1795"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CBCT</w:t>
            </w: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4</w:t>
            </w:r>
          </w:p>
        </w:tc>
        <w:tc>
          <w:tcPr>
            <w:tcW w:w="1795"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CT</w:t>
            </w: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2</w:t>
            </w: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5</w:t>
            </w:r>
          </w:p>
        </w:tc>
        <w:tc>
          <w:tcPr>
            <w:tcW w:w="1795"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牙片机</w:t>
            </w:r>
          </w:p>
        </w:tc>
        <w:tc>
          <w:tcPr>
            <w:tcW w:w="1575" w:type="dxa"/>
            <w:vAlign w:val="center"/>
          </w:tcPr>
          <w:p>
            <w:pPr>
              <w:spacing w:line="500" w:lineRule="exact"/>
              <w:jc w:val="center"/>
              <w:rPr>
                <w:rFonts w:hint="eastAsia" w:asciiTheme="minorEastAsia" w:hAnsiTheme="minorEastAsia" w:eastAsiaTheme="minorEastAsia" w:cstheme="minorEastAsia"/>
                <w:sz w:val="28"/>
                <w:szCs w:val="28"/>
                <w:lang w:eastAsia="zh-CN"/>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6</w:t>
            </w:r>
          </w:p>
        </w:tc>
        <w:tc>
          <w:tcPr>
            <w:tcW w:w="1795"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移动</w:t>
            </w:r>
            <w:r>
              <w:rPr>
                <w:rFonts w:hint="eastAsia" w:asciiTheme="minorEastAsia" w:hAnsiTheme="minorEastAsia" w:eastAsiaTheme="minorEastAsia" w:cstheme="minorEastAsia"/>
                <w:sz w:val="28"/>
                <w:szCs w:val="28"/>
                <w:lang w:val="en-US" w:eastAsia="zh-CN"/>
              </w:rPr>
              <w:t>C臂机</w:t>
            </w: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1</w:t>
            </w: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rPr>
            </w:pPr>
          </w:p>
        </w:tc>
        <w:tc>
          <w:tcPr>
            <w:tcW w:w="1795" w:type="dxa"/>
            <w:vAlign w:val="center"/>
          </w:tcPr>
          <w:p>
            <w:pPr>
              <w:spacing w:line="500" w:lineRule="exact"/>
              <w:jc w:val="center"/>
              <w:rPr>
                <w:rFonts w:hint="eastAsia" w:asciiTheme="minorEastAsia" w:hAnsiTheme="minorEastAsia" w:eastAsiaTheme="minorEastAsia" w:cstheme="minorEastAsia"/>
                <w:sz w:val="28"/>
                <w:szCs w:val="28"/>
              </w:rPr>
            </w:pP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rPr>
            </w:pP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rPr>
            </w:pPr>
          </w:p>
        </w:tc>
        <w:tc>
          <w:tcPr>
            <w:tcW w:w="1795" w:type="dxa"/>
            <w:vAlign w:val="center"/>
          </w:tcPr>
          <w:p>
            <w:pPr>
              <w:spacing w:line="500" w:lineRule="exact"/>
              <w:jc w:val="center"/>
              <w:rPr>
                <w:rFonts w:hint="eastAsia" w:asciiTheme="minorEastAsia" w:hAnsiTheme="minorEastAsia" w:eastAsiaTheme="minorEastAsia" w:cstheme="minorEastAsia"/>
                <w:sz w:val="28"/>
                <w:szCs w:val="28"/>
              </w:rPr>
            </w:pP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rPr>
            </w:pP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总计</w:t>
            </w:r>
          </w:p>
        </w:tc>
        <w:tc>
          <w:tcPr>
            <w:tcW w:w="1795" w:type="dxa"/>
            <w:vAlign w:val="center"/>
          </w:tcPr>
          <w:p>
            <w:pPr>
              <w:spacing w:line="500" w:lineRule="exact"/>
              <w:jc w:val="center"/>
              <w:rPr>
                <w:rFonts w:hint="eastAsia" w:asciiTheme="minorEastAsia" w:hAnsiTheme="minorEastAsia" w:eastAsiaTheme="minorEastAsia" w:cstheme="minorEastAsia"/>
                <w:sz w:val="28"/>
                <w:szCs w:val="28"/>
              </w:rPr>
            </w:pP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rPr>
            </w:pP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rPr>
            </w:pPr>
          </w:p>
        </w:tc>
        <w:tc>
          <w:tcPr>
            <w:tcW w:w="1795" w:type="dxa"/>
            <w:vAlign w:val="center"/>
          </w:tcPr>
          <w:p>
            <w:pPr>
              <w:spacing w:line="500" w:lineRule="exact"/>
              <w:jc w:val="center"/>
              <w:rPr>
                <w:rFonts w:hint="eastAsia" w:asciiTheme="minorEastAsia" w:hAnsiTheme="minorEastAsia" w:eastAsiaTheme="minorEastAsia" w:cstheme="minorEastAsia"/>
                <w:sz w:val="28"/>
                <w:szCs w:val="28"/>
              </w:rPr>
            </w:pP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rPr>
            </w:pP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Theme="minorEastAsia" w:hAnsiTheme="minorEastAsia" w:eastAsiaTheme="minorEastAsia" w:cstheme="minorEastAsia"/>
                <w:sz w:val="28"/>
                <w:szCs w:val="28"/>
              </w:rPr>
            </w:pPr>
          </w:p>
        </w:tc>
        <w:tc>
          <w:tcPr>
            <w:tcW w:w="1795" w:type="dxa"/>
            <w:vAlign w:val="center"/>
          </w:tcPr>
          <w:p>
            <w:pPr>
              <w:spacing w:line="500" w:lineRule="exact"/>
              <w:jc w:val="center"/>
              <w:rPr>
                <w:rFonts w:hint="eastAsia" w:asciiTheme="minorEastAsia" w:hAnsiTheme="minorEastAsia" w:eastAsiaTheme="minorEastAsia" w:cstheme="minorEastAsia"/>
                <w:sz w:val="28"/>
                <w:szCs w:val="28"/>
              </w:rPr>
            </w:pPr>
          </w:p>
        </w:tc>
        <w:tc>
          <w:tcPr>
            <w:tcW w:w="1575" w:type="dxa"/>
            <w:vAlign w:val="center"/>
          </w:tcPr>
          <w:p>
            <w:pPr>
              <w:spacing w:line="500" w:lineRule="exact"/>
              <w:jc w:val="center"/>
              <w:rPr>
                <w:rFonts w:hint="eastAsia" w:asciiTheme="minorEastAsia" w:hAnsiTheme="minorEastAsia" w:eastAsiaTheme="minorEastAsia" w:cstheme="minorEastAsia"/>
                <w:sz w:val="28"/>
                <w:szCs w:val="28"/>
              </w:rPr>
            </w:pPr>
          </w:p>
        </w:tc>
        <w:tc>
          <w:tcPr>
            <w:tcW w:w="964" w:type="dxa"/>
            <w:vAlign w:val="center"/>
          </w:tcPr>
          <w:p>
            <w:pPr>
              <w:spacing w:line="500" w:lineRule="exact"/>
              <w:jc w:val="center"/>
              <w:rPr>
                <w:rFonts w:hint="eastAsia" w:asciiTheme="minorEastAsia" w:hAnsiTheme="minorEastAsia" w:eastAsiaTheme="minorEastAsia" w:cstheme="minorEastAsia"/>
                <w:sz w:val="28"/>
                <w:szCs w:val="28"/>
              </w:rPr>
            </w:pPr>
          </w:p>
        </w:tc>
        <w:tc>
          <w:tcPr>
            <w:tcW w:w="1487" w:type="dxa"/>
            <w:vAlign w:val="center"/>
          </w:tcPr>
          <w:p>
            <w:pPr>
              <w:spacing w:line="500" w:lineRule="exact"/>
              <w:jc w:val="center"/>
              <w:rPr>
                <w:rFonts w:hint="eastAsia" w:asciiTheme="minorEastAsia" w:hAnsiTheme="minorEastAsia" w:eastAsiaTheme="minorEastAsia" w:cstheme="minorEastAsia"/>
                <w:sz w:val="28"/>
                <w:szCs w:val="28"/>
              </w:rPr>
            </w:pPr>
          </w:p>
        </w:tc>
        <w:tc>
          <w:tcPr>
            <w:tcW w:w="1530" w:type="dxa"/>
            <w:vAlign w:val="center"/>
          </w:tcPr>
          <w:p>
            <w:pPr>
              <w:spacing w:line="500" w:lineRule="exact"/>
              <w:jc w:val="center"/>
              <w:rPr>
                <w:rFonts w:hint="eastAsia" w:asciiTheme="minorEastAsia" w:hAnsiTheme="minorEastAsia" w:eastAsiaTheme="minorEastAsia" w:cstheme="minorEastAsia"/>
                <w:sz w:val="28"/>
                <w:szCs w:val="28"/>
              </w:rPr>
            </w:pPr>
          </w:p>
        </w:tc>
      </w:tr>
    </w:tbl>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说明：(1)报价表中的价格应包含标的物价款以及税等各项验收前的费用。</w:t>
      </w:r>
    </w:p>
    <w:p>
      <w:pPr>
        <w:pStyle w:val="7"/>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420"/>
        <w:jc w:val="left"/>
        <w:textAlignment w:val="baseline"/>
        <w:rPr>
          <w:rFonts w:hint="eastAsia" w:asciiTheme="minorEastAsia" w:hAnsiTheme="minorEastAsia" w:eastAsiaTheme="minorEastAsia" w:cstheme="minorEastAsia"/>
          <w:color w:val="333333"/>
          <w:sz w:val="28"/>
          <w:szCs w:val="28"/>
        </w:rPr>
      </w:pPr>
      <w:r>
        <w:rPr>
          <w:rFonts w:hint="eastAsia" w:asciiTheme="minorEastAsia" w:hAnsiTheme="minorEastAsia" w:eastAsiaTheme="minorEastAsia" w:cstheme="minorEastAsia"/>
          <w:b w:val="0"/>
          <w:i w:val="0"/>
          <w:caps w:val="0"/>
          <w:color w:val="333333"/>
          <w:spacing w:val="0"/>
          <w:sz w:val="28"/>
          <w:szCs w:val="28"/>
          <w:shd w:val="clear" w:color="auto" w:fill="FFFFFF"/>
          <w:vertAlign w:val="baseline"/>
        </w:rPr>
        <w:t>      (2)除特别说明外，均以人民币报价。</w:t>
      </w:r>
    </w:p>
    <w:p>
      <w:pPr>
        <w:pStyle w:val="7"/>
        <w:adjustRightInd w:val="0"/>
        <w:spacing w:before="0" w:beforeAutospacing="0" w:after="0" w:afterAutospacing="0"/>
        <w:ind w:left="638" w:leftChars="304" w:firstLine="0" w:firstLineChars="0"/>
        <w:jc w:val="both"/>
        <w:rPr>
          <w:rFonts w:hint="eastAsia" w:asciiTheme="minorEastAsia" w:hAnsiTheme="minorEastAsia" w:eastAsiaTheme="minorEastAsia" w:cstheme="minorEastAsia"/>
          <w:color w:val="424242"/>
          <w:sz w:val="28"/>
          <w:szCs w:val="28"/>
        </w:rPr>
      </w:pPr>
    </w:p>
    <w:p>
      <w:pPr>
        <w:pStyle w:val="7"/>
        <w:adjustRightInd w:val="0"/>
        <w:spacing w:before="0" w:beforeAutospacing="0" w:after="0" w:afterAutospacing="0"/>
        <w:ind w:left="638" w:leftChars="304" w:firstLine="0" w:firstLineChars="0"/>
        <w:jc w:val="both"/>
        <w:rPr>
          <w:rFonts w:hint="eastAsia" w:asciiTheme="minorEastAsia" w:hAnsiTheme="minorEastAsia" w:eastAsiaTheme="minorEastAsia" w:cstheme="minorEastAsia"/>
          <w:color w:val="424242"/>
          <w:sz w:val="28"/>
          <w:szCs w:val="28"/>
          <w:lang w:eastAsia="zh-CN"/>
        </w:rPr>
      </w:pPr>
      <w:r>
        <w:rPr>
          <w:rFonts w:hint="eastAsia" w:asciiTheme="minorEastAsia" w:hAnsiTheme="minorEastAsia" w:eastAsiaTheme="minorEastAsia" w:cstheme="minorEastAsia"/>
          <w:color w:val="424242"/>
          <w:sz w:val="28"/>
          <w:szCs w:val="28"/>
          <w:lang w:eastAsia="zh-CN"/>
        </w:rPr>
        <w:t>服务合同签订三年，每年检测服务完成后三个月内付款当年度服务费用。合同期间如有设备增减，可以按照招标同类单台价格为参考进行价格增减。</w:t>
      </w:r>
    </w:p>
    <w:p>
      <w:pPr>
        <w:pStyle w:val="7"/>
        <w:adjustRightInd w:val="0"/>
        <w:spacing w:before="0" w:beforeAutospacing="0" w:after="0" w:afterAutospacing="0"/>
        <w:ind w:left="638" w:leftChars="304" w:firstLine="0" w:firstLineChars="0"/>
        <w:jc w:val="both"/>
        <w:rPr>
          <w:rFonts w:hint="eastAsia" w:asciiTheme="minorEastAsia" w:hAnsiTheme="minorEastAsia" w:eastAsiaTheme="minorEastAsia" w:cstheme="minorEastAsia"/>
          <w:b/>
          <w:bCs/>
          <w:color w:val="424242"/>
          <w:sz w:val="28"/>
          <w:szCs w:val="28"/>
        </w:rPr>
      </w:pPr>
      <w:r>
        <w:rPr>
          <w:rFonts w:hint="eastAsia" w:asciiTheme="minorEastAsia" w:hAnsiTheme="minorEastAsia" w:eastAsiaTheme="minorEastAsia" w:cstheme="minorEastAsia"/>
          <w:b/>
          <w:bCs/>
          <w:color w:val="424242"/>
          <w:sz w:val="28"/>
          <w:szCs w:val="28"/>
        </w:rPr>
        <w:t>五、评标说明</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1、经评审小组评定后，价格合理的且信誉、业绩等优秀者为中标单位，不承诺最低价中标。中标单位无正当理由应在中标后十日内同甲方签定合同，否则，甲方有权重新选择。</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color w:val="424242"/>
          <w:sz w:val="28"/>
          <w:szCs w:val="28"/>
        </w:rPr>
      </w:pPr>
      <w:r>
        <w:rPr>
          <w:rFonts w:hint="eastAsia" w:asciiTheme="minorEastAsia" w:hAnsiTheme="minorEastAsia" w:eastAsiaTheme="minorEastAsia" w:cstheme="minorEastAsia"/>
          <w:color w:val="424242"/>
          <w:sz w:val="28"/>
          <w:szCs w:val="28"/>
        </w:rPr>
        <w:t>2、当专家评标后认为所有投标均不符合要求的，可以否决所有投标。否决所有投标后，</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人有权进行重新</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w:t>
      </w:r>
    </w:p>
    <w:p>
      <w:pPr>
        <w:pStyle w:val="7"/>
        <w:adjustRightInd w:val="0"/>
        <w:spacing w:before="0" w:beforeAutospacing="0" w:after="0" w:afterAutospacing="0"/>
        <w:ind w:firstLine="560" w:firstLineChars="200"/>
        <w:jc w:val="both"/>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424242"/>
          <w:sz w:val="28"/>
          <w:szCs w:val="28"/>
        </w:rPr>
        <w:t>3、</w:t>
      </w:r>
      <w:r>
        <w:rPr>
          <w:rFonts w:hint="eastAsia" w:asciiTheme="minorEastAsia" w:hAnsiTheme="minorEastAsia" w:eastAsiaTheme="minorEastAsia" w:cstheme="minorEastAsia"/>
          <w:color w:val="424242"/>
          <w:sz w:val="28"/>
          <w:szCs w:val="28"/>
          <w:lang w:eastAsia="zh-CN"/>
        </w:rPr>
        <w:t>询价</w:t>
      </w:r>
      <w:r>
        <w:rPr>
          <w:rFonts w:hint="eastAsia" w:asciiTheme="minorEastAsia" w:hAnsiTheme="minorEastAsia" w:eastAsiaTheme="minorEastAsia" w:cstheme="minorEastAsia"/>
          <w:color w:val="424242"/>
          <w:sz w:val="28"/>
          <w:szCs w:val="28"/>
        </w:rPr>
        <w:t>人及评标专家组对结果没有解释的义务，投标人不得向评委专家组或其他有关人员索问有关评标过程的情况及有关材料。</w:t>
      </w:r>
    </w:p>
    <w:p>
      <w:pPr>
        <w:tabs>
          <w:tab w:val="left" w:pos="4544"/>
        </w:tabs>
        <w:autoSpaceDE w:val="0"/>
        <w:autoSpaceDN w:val="0"/>
        <w:spacing w:line="360" w:lineRule="auto"/>
        <w:rPr>
          <w:rFonts w:hint="eastAsia" w:asciiTheme="minorEastAsia" w:hAnsiTheme="minorEastAsia" w:eastAsiaTheme="minorEastAsia" w:cstheme="minorEastAsia"/>
          <w:b/>
          <w:bCs/>
          <w:sz w:val="28"/>
          <w:szCs w:val="28"/>
          <w:lang w:val="zh-CN"/>
        </w:rPr>
      </w:pPr>
    </w:p>
    <w:p>
      <w:pPr>
        <w:pStyle w:val="2"/>
        <w:rPr>
          <w:rFonts w:hint="eastAsia" w:asciiTheme="minorEastAsia" w:hAnsiTheme="minorEastAsia" w:eastAsiaTheme="minorEastAsia" w:cstheme="minorEastAsia"/>
          <w:sz w:val="28"/>
          <w:szCs w:val="28"/>
          <w:lang w:val="zh-CN"/>
        </w:rPr>
      </w:pPr>
    </w:p>
    <w:p>
      <w:pPr>
        <w:pStyle w:val="2"/>
        <w:rPr>
          <w:rFonts w:hint="eastAsia" w:asciiTheme="minorEastAsia" w:hAnsiTheme="minorEastAsia" w:eastAsiaTheme="minorEastAsia" w:cstheme="minorEastAsia"/>
          <w:sz w:val="28"/>
          <w:szCs w:val="28"/>
          <w:lang w:val="zh-CN"/>
        </w:rPr>
      </w:pPr>
    </w:p>
    <w:p>
      <w:pPr>
        <w:pStyle w:val="2"/>
        <w:rPr>
          <w:rFonts w:hint="eastAsia" w:asciiTheme="minorEastAsia" w:hAnsiTheme="minorEastAsia" w:eastAsiaTheme="minorEastAsia" w:cstheme="minorEastAsia"/>
          <w:sz w:val="28"/>
          <w:szCs w:val="28"/>
          <w:lang w:val="zh-CN"/>
        </w:rPr>
      </w:pPr>
    </w:p>
    <w:p>
      <w:pPr>
        <w:pStyle w:val="2"/>
        <w:rPr>
          <w:rFonts w:hint="eastAsia" w:asciiTheme="minorEastAsia" w:hAnsiTheme="minorEastAsia" w:eastAsiaTheme="minorEastAsia" w:cstheme="minorEastAsia"/>
          <w:sz w:val="28"/>
          <w:szCs w:val="28"/>
          <w:lang w:val="zh-CN"/>
        </w:rPr>
      </w:pPr>
    </w:p>
    <w:p>
      <w:pPr>
        <w:pStyle w:val="2"/>
        <w:rPr>
          <w:rFonts w:hint="eastAsia" w:asciiTheme="minorEastAsia" w:hAnsiTheme="minorEastAsia" w:eastAsiaTheme="minorEastAsia" w:cstheme="minorEastAsia"/>
          <w:sz w:val="28"/>
          <w:szCs w:val="28"/>
          <w:lang w:val="zh-CN"/>
        </w:rPr>
      </w:pPr>
    </w:p>
    <w:p>
      <w:pPr>
        <w:pStyle w:val="2"/>
        <w:rPr>
          <w:rFonts w:hint="eastAsia" w:asciiTheme="minorEastAsia" w:hAnsiTheme="minorEastAsia" w:eastAsiaTheme="minorEastAsia" w:cstheme="minorEastAsia"/>
          <w:sz w:val="28"/>
          <w:szCs w:val="28"/>
          <w:lang w:val="zh-CN"/>
        </w:rPr>
      </w:pPr>
    </w:p>
    <w:p>
      <w:pPr>
        <w:pStyle w:val="2"/>
        <w:rPr>
          <w:rFonts w:hint="eastAsia" w:asciiTheme="minorEastAsia" w:hAnsiTheme="minorEastAsia" w:eastAsiaTheme="minorEastAsia" w:cstheme="minorEastAsia"/>
          <w:sz w:val="28"/>
          <w:szCs w:val="28"/>
          <w:lang w:val="zh-CN"/>
        </w:rPr>
      </w:pPr>
    </w:p>
    <w:p>
      <w:pPr>
        <w:rPr>
          <w:rFonts w:hint="eastAsia" w:asciiTheme="minorEastAsia" w:hAnsiTheme="minorEastAsia" w:eastAsiaTheme="minorEastAsia" w:cstheme="minorEastAsia"/>
          <w:sz w:val="28"/>
          <w:szCs w:val="28"/>
          <w:lang w:val="zh-CN"/>
        </w:rPr>
      </w:pPr>
    </w:p>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 xml:space="preserve"> </w:t>
      </w:r>
    </w:p>
    <w:p>
      <w:pPr>
        <w:pStyle w:val="2"/>
        <w:rPr>
          <w:rFonts w:hint="eastAsia" w:asciiTheme="minorEastAsia" w:hAnsiTheme="minorEastAsia" w:eastAsiaTheme="minorEastAsia" w:cstheme="minorEastAsia"/>
          <w:sz w:val="28"/>
          <w:szCs w:val="28"/>
          <w:lang w:val="zh-CN"/>
        </w:rPr>
      </w:pPr>
    </w:p>
    <w:p>
      <w:pPr>
        <w:tabs>
          <w:tab w:val="left" w:pos="4544"/>
        </w:tabs>
        <w:autoSpaceDE w:val="0"/>
        <w:autoSpaceDN w:val="0"/>
        <w:spacing w:line="360" w:lineRule="auto"/>
        <w:rPr>
          <w:rFonts w:ascii="仿宋_GB2312" w:hAnsi="宋体" w:eastAsia="仿宋_GB2312" w:cs="仿宋_GB2312"/>
          <w:b/>
          <w:bCs/>
          <w:sz w:val="28"/>
          <w:szCs w:val="28"/>
          <w:lang w:val="zh-CN"/>
        </w:rPr>
      </w:pPr>
    </w:p>
    <w:p>
      <w:pPr>
        <w:tabs>
          <w:tab w:val="left" w:pos="4544"/>
        </w:tabs>
        <w:autoSpaceDE w:val="0"/>
        <w:autoSpaceDN w:val="0"/>
        <w:spacing w:line="360" w:lineRule="auto"/>
        <w:rPr>
          <w:rFonts w:hint="eastAsia" w:ascii="仿宋_GB2312" w:hAnsi="宋体" w:eastAsia="仿宋_GB2312" w:cs="仿宋_GB2312"/>
          <w:b/>
          <w:bCs/>
          <w:sz w:val="28"/>
          <w:szCs w:val="28"/>
          <w:lang w:val="en-US" w:eastAsia="zh-CN"/>
        </w:rPr>
      </w:pPr>
      <w:r>
        <w:rPr>
          <w:rFonts w:hint="eastAsia" w:ascii="仿宋_GB2312" w:hAnsi="宋体" w:eastAsia="仿宋_GB2312" w:cs="仿宋_GB2312"/>
          <w:b/>
          <w:bCs/>
          <w:sz w:val="28"/>
          <w:szCs w:val="28"/>
          <w:lang w:val="zh-CN"/>
        </w:rPr>
        <w:t>附件</w:t>
      </w:r>
      <w:r>
        <w:rPr>
          <w:rFonts w:hint="eastAsia" w:ascii="仿宋_GB2312" w:hAnsi="宋体" w:eastAsia="仿宋_GB2312" w:cs="仿宋_GB2312"/>
          <w:b/>
          <w:bCs/>
          <w:sz w:val="28"/>
          <w:szCs w:val="28"/>
          <w:lang w:val="en-US" w:eastAsia="zh-CN"/>
        </w:rPr>
        <w:t>1</w:t>
      </w:r>
    </w:p>
    <w:p>
      <w:pPr>
        <w:tabs>
          <w:tab w:val="left" w:pos="4544"/>
        </w:tabs>
        <w:autoSpaceDE w:val="0"/>
        <w:autoSpaceDN w:val="0"/>
        <w:spacing w:line="360" w:lineRule="auto"/>
        <w:jc w:val="center"/>
        <w:rPr>
          <w:rFonts w:ascii="仿宋_GB2312" w:eastAsia="仿宋_GB2312" w:cs="仿宋_GB2312"/>
          <w:b/>
          <w:bCs/>
          <w:sz w:val="32"/>
          <w:szCs w:val="32"/>
          <w:lang w:val="zh-CN"/>
        </w:rPr>
      </w:pPr>
      <w:r>
        <w:rPr>
          <w:rFonts w:hint="eastAsia" w:ascii="仿宋_GB2312" w:hAnsi="宋体" w:eastAsia="仿宋_GB2312" w:cs="仿宋_GB2312"/>
          <w:b/>
          <w:bCs/>
          <w:sz w:val="32"/>
          <w:szCs w:val="32"/>
          <w:lang w:val="zh-CN"/>
        </w:rPr>
        <w:t>授权委托书</w:t>
      </w:r>
    </w:p>
    <w:p>
      <w:pPr>
        <w:tabs>
          <w:tab w:val="left" w:pos="4544"/>
        </w:tabs>
        <w:autoSpaceDE w:val="0"/>
        <w:autoSpaceDN w:val="0"/>
        <w:spacing w:line="360" w:lineRule="auto"/>
        <w:ind w:firstLine="560" w:firstLineChars="200"/>
        <w:rPr>
          <w:rFonts w:ascii="仿宋_GB2312" w:hAnsi="宋体" w:eastAsia="仿宋_GB2312" w:cs="仿宋_GB2312"/>
          <w:sz w:val="28"/>
          <w:szCs w:val="28"/>
          <w:lang w:val="zh-CN"/>
        </w:rPr>
      </w:pPr>
    </w:p>
    <w:p>
      <w:pPr>
        <w:tabs>
          <w:tab w:val="left" w:pos="4544"/>
        </w:tabs>
        <w:autoSpaceDE w:val="0"/>
        <w:autoSpaceDN w:val="0"/>
        <w:spacing w:line="360" w:lineRule="auto"/>
        <w:ind w:firstLine="560" w:firstLineChars="200"/>
        <w:rPr>
          <w:rFonts w:ascii="仿宋_GB2312" w:eastAsia="仿宋_GB2312" w:cs="仿宋_GB2312"/>
          <w:sz w:val="28"/>
          <w:szCs w:val="28"/>
          <w:lang w:val="zh-CN"/>
        </w:rPr>
      </w:pPr>
      <w:r>
        <w:rPr>
          <w:rFonts w:hint="eastAsia" w:ascii="仿宋_GB2312" w:hAnsi="宋体" w:eastAsia="仿宋_GB2312" w:cs="仿宋_GB2312"/>
          <w:sz w:val="28"/>
          <w:szCs w:val="28"/>
          <w:lang w:val="zh-CN"/>
        </w:rPr>
        <w:t>本授权委托书声明：</w:t>
      </w:r>
    </w:p>
    <w:p>
      <w:pPr>
        <w:tabs>
          <w:tab w:val="left" w:pos="4544"/>
        </w:tabs>
        <w:autoSpaceDE w:val="0"/>
        <w:autoSpaceDN w:val="0"/>
        <w:spacing w:line="360" w:lineRule="auto"/>
        <w:ind w:firstLine="560" w:firstLineChars="200"/>
        <w:rPr>
          <w:rFonts w:ascii="仿宋_GB2312" w:eastAsia="仿宋_GB2312" w:cs="仿宋_GB2312"/>
          <w:sz w:val="28"/>
          <w:szCs w:val="28"/>
          <w:lang w:val="zh-CN"/>
        </w:rPr>
      </w:pPr>
      <w:r>
        <w:rPr>
          <w:rFonts w:hint="eastAsia" w:ascii="仿宋_GB2312" w:hAnsi="宋体" w:eastAsia="仿宋_GB2312" w:cs="仿宋_GB2312"/>
          <w:sz w:val="28"/>
          <w:szCs w:val="28"/>
          <w:lang w:val="zh-CN"/>
        </w:rPr>
        <w:t>我</w:t>
      </w:r>
      <w:r>
        <w:rPr>
          <w:rFonts w:ascii="仿宋_GB2312" w:hAnsi="宋体" w:eastAsia="仿宋_GB2312" w:cs="仿宋_GB2312"/>
          <w:sz w:val="28"/>
          <w:szCs w:val="28"/>
          <w:lang w:val="zh-CN"/>
        </w:rPr>
        <w:t>____________(</w:t>
      </w:r>
      <w:r>
        <w:rPr>
          <w:rFonts w:hint="eastAsia" w:ascii="仿宋_GB2312" w:hAnsi="宋体" w:eastAsia="仿宋_GB2312" w:cs="仿宋_GB2312"/>
          <w:sz w:val="28"/>
          <w:szCs w:val="28"/>
          <w:lang w:val="zh-CN"/>
        </w:rPr>
        <w:t>姓名</w:t>
      </w:r>
      <w:r>
        <w:rPr>
          <w:rFonts w:ascii="仿宋_GB2312" w:hAnsi="宋体" w:eastAsia="仿宋_GB2312" w:cs="仿宋_GB2312"/>
          <w:sz w:val="28"/>
          <w:szCs w:val="28"/>
          <w:lang w:val="zh-CN"/>
        </w:rPr>
        <w:t>)</w:t>
      </w:r>
      <w:r>
        <w:rPr>
          <w:rFonts w:hint="eastAsia" w:ascii="仿宋_GB2312" w:hAnsi="宋体" w:eastAsia="仿宋_GB2312" w:cs="仿宋_GB2312"/>
          <w:sz w:val="28"/>
          <w:szCs w:val="28"/>
          <w:lang w:val="zh-CN"/>
        </w:rPr>
        <w:t>，系</w:t>
      </w:r>
      <w:r>
        <w:rPr>
          <w:rFonts w:ascii="仿宋_GB2312" w:hAnsi="宋体" w:eastAsia="仿宋_GB2312" w:cs="仿宋_GB2312"/>
          <w:sz w:val="28"/>
          <w:szCs w:val="28"/>
          <w:lang w:val="zh-CN"/>
        </w:rPr>
        <w:t>_________________________(</w:t>
      </w:r>
      <w:r>
        <w:rPr>
          <w:rFonts w:hint="eastAsia" w:ascii="仿宋_GB2312" w:hAnsi="宋体" w:eastAsia="仿宋_GB2312" w:cs="仿宋_GB2312"/>
          <w:sz w:val="28"/>
          <w:szCs w:val="28"/>
          <w:lang w:val="zh-CN"/>
        </w:rPr>
        <w:t>单位名称</w:t>
      </w:r>
      <w:r>
        <w:rPr>
          <w:rFonts w:ascii="仿宋_GB2312" w:hAnsi="宋体" w:eastAsia="仿宋_GB2312" w:cs="仿宋_GB2312"/>
          <w:sz w:val="28"/>
          <w:szCs w:val="28"/>
          <w:lang w:val="zh-CN"/>
        </w:rPr>
        <w:t>)</w:t>
      </w:r>
      <w:r>
        <w:rPr>
          <w:rFonts w:hint="eastAsia" w:ascii="仿宋_GB2312" w:hAnsi="宋体" w:eastAsia="仿宋_GB2312" w:cs="仿宋_GB2312"/>
          <w:sz w:val="28"/>
          <w:szCs w:val="28"/>
          <w:lang w:val="zh-CN"/>
        </w:rPr>
        <w:t>的法定代表人，授权委托</w:t>
      </w:r>
      <w:r>
        <w:rPr>
          <w:rFonts w:ascii="仿宋_GB2312" w:hAnsi="宋体" w:eastAsia="仿宋_GB2312" w:cs="仿宋_GB2312"/>
          <w:sz w:val="28"/>
          <w:szCs w:val="28"/>
          <w:lang w:val="zh-CN"/>
        </w:rPr>
        <w:t>_____________(</w:t>
      </w:r>
      <w:r>
        <w:rPr>
          <w:rFonts w:hint="eastAsia" w:ascii="仿宋_GB2312" w:hAnsi="宋体" w:eastAsia="仿宋_GB2312" w:cs="仿宋_GB2312"/>
          <w:sz w:val="28"/>
          <w:szCs w:val="28"/>
          <w:lang w:val="zh-CN"/>
        </w:rPr>
        <w:t>姓名</w:t>
      </w:r>
      <w:r>
        <w:rPr>
          <w:rFonts w:ascii="仿宋_GB2312" w:hAnsi="宋体" w:eastAsia="仿宋_GB2312" w:cs="仿宋_GB2312"/>
          <w:sz w:val="28"/>
          <w:szCs w:val="28"/>
          <w:lang w:val="zh-CN"/>
        </w:rPr>
        <w:t>)</w:t>
      </w:r>
      <w:r>
        <w:rPr>
          <w:rFonts w:hint="eastAsia" w:ascii="仿宋_GB2312" w:hAnsi="宋体" w:eastAsia="仿宋_GB2312" w:cs="仿宋_GB2312"/>
          <w:sz w:val="28"/>
          <w:szCs w:val="28"/>
          <w:lang w:val="zh-CN"/>
        </w:rPr>
        <w:t>为我的授权委托代理人，以本单位的名义参加</w:t>
      </w:r>
      <w:r>
        <w:rPr>
          <w:rFonts w:ascii="仿宋_GB2312" w:hAnsi="宋体" w:eastAsia="仿宋_GB2312" w:cs="仿宋_GB2312"/>
          <w:sz w:val="28"/>
          <w:szCs w:val="28"/>
          <w:lang w:val="zh-CN"/>
        </w:rPr>
        <w:t>_______________________</w:t>
      </w:r>
      <w:r>
        <w:rPr>
          <w:rFonts w:hint="eastAsia" w:ascii="仿宋_GB2312" w:hAnsi="宋体" w:eastAsia="仿宋_GB2312" w:cs="仿宋_GB2312"/>
          <w:sz w:val="28"/>
          <w:szCs w:val="28"/>
          <w:lang w:val="zh-CN"/>
        </w:rPr>
        <w:t>的投标。授权委托人所签署的一切文件和处理与之有关的一切事务，我均予以承认。</w:t>
      </w:r>
    </w:p>
    <w:p>
      <w:pPr>
        <w:tabs>
          <w:tab w:val="left" w:pos="4544"/>
        </w:tabs>
        <w:autoSpaceDE w:val="0"/>
        <w:autoSpaceDN w:val="0"/>
        <w:spacing w:line="360" w:lineRule="auto"/>
        <w:ind w:firstLine="560" w:firstLineChars="200"/>
        <w:rPr>
          <w:rFonts w:ascii="仿宋_GB2312" w:eastAsia="仿宋_GB2312" w:cs="仿宋_GB2312"/>
          <w:sz w:val="28"/>
          <w:szCs w:val="28"/>
          <w:lang w:val="zh-CN"/>
        </w:rPr>
      </w:pPr>
      <w:r>
        <w:rPr>
          <w:rFonts w:hint="eastAsia" w:ascii="仿宋_GB2312" w:hAnsi="宋体" w:eastAsia="仿宋_GB2312" w:cs="仿宋_GB2312"/>
          <w:sz w:val="28"/>
          <w:szCs w:val="28"/>
          <w:lang w:val="zh-CN"/>
        </w:rPr>
        <w:t>授权委托人无权转委托，特此委托。</w:t>
      </w:r>
    </w:p>
    <w:p>
      <w:pPr>
        <w:tabs>
          <w:tab w:val="left" w:pos="4544"/>
        </w:tabs>
        <w:autoSpaceDE w:val="0"/>
        <w:autoSpaceDN w:val="0"/>
        <w:spacing w:line="360" w:lineRule="auto"/>
        <w:ind w:firstLine="560" w:firstLineChars="200"/>
        <w:rPr>
          <w:rFonts w:ascii="仿宋_GB2312" w:eastAsia="仿宋_GB2312" w:cs="仿宋_GB2312"/>
          <w:sz w:val="28"/>
          <w:szCs w:val="28"/>
          <w:lang w:val="zh-CN"/>
        </w:rPr>
      </w:pPr>
    </w:p>
    <w:p>
      <w:pPr>
        <w:spacing w:line="360" w:lineRule="auto"/>
        <w:ind w:firstLine="560" w:firstLineChars="200"/>
        <w:rPr>
          <w:rFonts w:ascii="仿宋_GB2312" w:eastAsia="仿宋_GB2312" w:cs="仿宋_GB2312"/>
          <w:sz w:val="28"/>
          <w:szCs w:val="28"/>
        </w:rPr>
      </w:pPr>
      <w:r>
        <w:rPr>
          <w:rFonts w:hint="eastAsia" w:ascii="仿宋_GB2312" w:hAnsi="宋体" w:eastAsia="仿宋_GB2312" w:cs="仿宋_GB2312"/>
          <w:sz w:val="28"/>
          <w:szCs w:val="28"/>
        </w:rPr>
        <w:t>法定代表人（签字或盖章）：</w:t>
      </w:r>
    </w:p>
    <w:p>
      <w:pPr>
        <w:spacing w:line="360" w:lineRule="auto"/>
        <w:ind w:firstLine="560" w:firstLineChars="200"/>
        <w:rPr>
          <w:rFonts w:ascii="仿宋_GB2312" w:eastAsia="仿宋_GB2312" w:cs="仿宋_GB2312"/>
          <w:sz w:val="28"/>
          <w:szCs w:val="28"/>
        </w:rPr>
      </w:pPr>
    </w:p>
    <w:p>
      <w:pPr>
        <w:spacing w:line="360" w:lineRule="auto"/>
        <w:ind w:firstLine="560" w:firstLineChars="200"/>
        <w:rPr>
          <w:rFonts w:hint="eastAsia" w:ascii="仿宋_GB2312" w:hAnsi="宋体" w:eastAsia="仿宋_GB2312" w:cs="仿宋_GB2312"/>
          <w:sz w:val="28"/>
          <w:szCs w:val="28"/>
        </w:rPr>
      </w:pPr>
      <w:r>
        <w:rPr>
          <w:rFonts w:hint="eastAsia" w:ascii="仿宋_GB2312" w:hAnsi="宋体" w:eastAsia="仿宋_GB2312" w:cs="仿宋_GB2312"/>
          <w:sz w:val="28"/>
          <w:szCs w:val="28"/>
        </w:rPr>
        <w:t>授权代理人（签字或盖章）：</w:t>
      </w:r>
    </w:p>
    <w:p>
      <w:pPr>
        <w:pStyle w:val="2"/>
        <w:rPr>
          <w:rFonts w:hint="eastAsia" w:ascii="仿宋_GB2312" w:hAnsi="宋体" w:eastAsia="仿宋_GB2312" w:cs="仿宋_GB2312"/>
          <w:sz w:val="28"/>
          <w:szCs w:val="28"/>
        </w:rPr>
      </w:pPr>
    </w:p>
    <w:p>
      <w:pPr>
        <w:rPr>
          <w:rFonts w:hint="eastAsia" w:ascii="仿宋_GB2312" w:hAnsi="宋体" w:eastAsia="仿宋_GB2312" w:cs="仿宋_GB2312"/>
          <w:sz w:val="28"/>
          <w:szCs w:val="28"/>
        </w:rPr>
      </w:pPr>
    </w:p>
    <w:p>
      <w:pPr>
        <w:pStyle w:val="2"/>
        <w:rPr>
          <w:rFonts w:hint="eastAsia"/>
        </w:rPr>
      </w:pPr>
    </w:p>
    <w:p>
      <w:pPr>
        <w:pStyle w:val="2"/>
        <w:rPr>
          <w:rFonts w:hint="eastAsia"/>
        </w:rPr>
      </w:pPr>
    </w:p>
    <w:p>
      <w:pPr>
        <w:pStyle w:val="2"/>
      </w:pPr>
    </w:p>
    <w:p>
      <w:pPr>
        <w:spacing w:line="360" w:lineRule="auto"/>
        <w:rPr>
          <w:rFonts w:ascii="仿宋_GB2312" w:hAnsi="宋体" w:eastAsia="仿宋_GB2312" w:cs="仿宋_GB2312"/>
          <w:sz w:val="28"/>
          <w:szCs w:val="28"/>
        </w:rPr>
      </w:pPr>
    </w:p>
    <w:tbl>
      <w:tblPr>
        <w:tblStyle w:val="8"/>
        <w:tblW w:w="45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94" w:type="dxa"/>
          </w:tcPr>
          <w:p>
            <w:pPr>
              <w:spacing w:line="360" w:lineRule="auto"/>
              <w:ind w:right="240"/>
              <w:rPr>
                <w:rFonts w:ascii="仿宋_GB2312" w:eastAsia="仿宋_GB2312" w:cs="仿宋_GB2312"/>
                <w:sz w:val="28"/>
                <w:szCs w:val="28"/>
              </w:rPr>
            </w:pPr>
          </w:p>
          <w:p>
            <w:pPr>
              <w:spacing w:line="360" w:lineRule="auto"/>
              <w:ind w:right="240"/>
              <w:jc w:val="center"/>
              <w:rPr>
                <w:rFonts w:ascii="仿宋_GB2312" w:eastAsia="仿宋_GB2312" w:cs="仿宋_GB2312"/>
                <w:sz w:val="28"/>
                <w:szCs w:val="28"/>
              </w:rPr>
            </w:pPr>
            <w:r>
              <w:rPr>
                <w:rFonts w:hint="eastAsia" w:ascii="仿宋_GB2312" w:eastAsia="仿宋_GB2312" w:cs="仿宋_GB2312"/>
                <w:sz w:val="28"/>
                <w:szCs w:val="28"/>
              </w:rPr>
              <w:t>身份证复印件粘贴处</w:t>
            </w:r>
          </w:p>
          <w:p>
            <w:pPr>
              <w:spacing w:line="360" w:lineRule="auto"/>
              <w:ind w:right="240"/>
              <w:rPr>
                <w:rFonts w:ascii="仿宋_GB2312" w:eastAsia="仿宋_GB2312" w:cs="仿宋_GB2312"/>
                <w:sz w:val="28"/>
                <w:szCs w:val="28"/>
              </w:rPr>
            </w:pPr>
          </w:p>
          <w:p>
            <w:pPr>
              <w:spacing w:line="360" w:lineRule="auto"/>
              <w:ind w:right="240"/>
              <w:rPr>
                <w:rFonts w:ascii="仿宋_GB2312" w:eastAsia="仿宋_GB2312" w:cs="仿宋_GB2312"/>
                <w:sz w:val="28"/>
                <w:szCs w:val="28"/>
              </w:rPr>
            </w:pPr>
          </w:p>
          <w:p>
            <w:pPr>
              <w:spacing w:line="360" w:lineRule="auto"/>
              <w:ind w:right="240"/>
              <w:rPr>
                <w:rFonts w:ascii="仿宋_GB2312" w:eastAsia="仿宋_GB2312" w:cs="仿宋_GB2312"/>
                <w:sz w:val="28"/>
                <w:szCs w:val="28"/>
              </w:rPr>
            </w:pPr>
          </w:p>
        </w:tc>
      </w:tr>
    </w:tbl>
    <w:p>
      <w:pPr>
        <w:spacing w:line="360" w:lineRule="auto"/>
        <w:ind w:firstLine="560" w:firstLineChars="200"/>
        <w:rPr>
          <w:rFonts w:ascii="仿宋_GB2312" w:hAnsi="宋体" w:eastAsia="仿宋_GB2312" w:cs="仿宋_GB2312"/>
          <w:sz w:val="28"/>
          <w:szCs w:val="28"/>
        </w:rPr>
      </w:pPr>
    </w:p>
    <w:p>
      <w:pPr>
        <w:spacing w:line="360" w:lineRule="auto"/>
        <w:ind w:firstLine="560" w:firstLineChars="200"/>
        <w:rPr>
          <w:rFonts w:ascii="仿宋_GB2312" w:hAnsi="宋体" w:eastAsia="仿宋_GB2312" w:cs="仿宋_GB2312"/>
          <w:sz w:val="28"/>
          <w:szCs w:val="28"/>
        </w:rPr>
      </w:pP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日期：</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年</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月</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日</w:t>
      </w:r>
    </w:p>
    <w:p>
      <w:pPr>
        <w:spacing w:line="360" w:lineRule="auto"/>
        <w:jc w:val="center"/>
        <w:rPr>
          <w:rFonts w:ascii="仿宋_GB2312" w:eastAsia="仿宋_GB2312" w:cs="仿宋_GB2312"/>
          <w:b/>
          <w:bCs/>
          <w:sz w:val="32"/>
          <w:szCs w:val="32"/>
        </w:rPr>
      </w:pPr>
      <w:r>
        <w:rPr>
          <w:rFonts w:hint="eastAsia" w:ascii="仿宋_GB2312" w:eastAsia="仿宋_GB2312" w:cs="仿宋_GB2312"/>
          <w:b/>
          <w:bCs/>
          <w:sz w:val="32"/>
          <w:szCs w:val="32"/>
        </w:rPr>
        <w:t>投标承诺书</w:t>
      </w:r>
    </w:p>
    <w:p>
      <w:pPr>
        <w:spacing w:line="360" w:lineRule="auto"/>
        <w:ind w:firstLine="420" w:firstLineChars="150"/>
        <w:rPr>
          <w:rFonts w:ascii="仿宋_GB2312" w:eastAsia="仿宋_GB2312" w:cs="仿宋_GB2312"/>
          <w:sz w:val="28"/>
          <w:szCs w:val="28"/>
        </w:rPr>
      </w:pPr>
    </w:p>
    <w:p>
      <w:pPr>
        <w:spacing w:line="360" w:lineRule="auto"/>
        <w:ind w:firstLine="700" w:firstLineChars="250"/>
        <w:rPr>
          <w:rFonts w:ascii="仿宋_GB2312" w:eastAsia="仿宋_GB2312" w:cs="仿宋_GB2312"/>
          <w:sz w:val="28"/>
          <w:szCs w:val="28"/>
        </w:rPr>
      </w:pPr>
      <w:r>
        <w:rPr>
          <w:rFonts w:hint="eastAsia" w:ascii="仿宋_GB2312" w:eastAsia="仿宋_GB2312" w:cs="仿宋_GB2312"/>
          <w:sz w:val="28"/>
          <w:szCs w:val="28"/>
        </w:rPr>
        <w:t>根据以获取的</w:t>
      </w:r>
      <w:r>
        <w:rPr>
          <w:rFonts w:hint="eastAsia" w:ascii="仿宋_GB2312" w:eastAsia="仿宋_GB2312" w:cs="仿宋_GB2312"/>
          <w:sz w:val="28"/>
          <w:szCs w:val="28"/>
          <w:lang w:eastAsia="zh-CN"/>
        </w:rPr>
        <w:t>询价</w:t>
      </w:r>
      <w:r>
        <w:rPr>
          <w:rFonts w:hint="eastAsia" w:ascii="仿宋_GB2312" w:eastAsia="仿宋_GB2312" w:cs="仿宋_GB2312"/>
          <w:sz w:val="28"/>
          <w:szCs w:val="28"/>
        </w:rPr>
        <w:t>文件，经我方现场考察和研究</w:t>
      </w:r>
      <w:r>
        <w:rPr>
          <w:rFonts w:hint="eastAsia" w:ascii="仿宋_GB2312" w:eastAsia="仿宋_GB2312" w:cs="仿宋_GB2312"/>
          <w:sz w:val="28"/>
          <w:szCs w:val="28"/>
          <w:lang w:eastAsia="zh-CN"/>
        </w:rPr>
        <w:t>询价</w:t>
      </w:r>
      <w:r>
        <w:rPr>
          <w:rFonts w:hint="eastAsia" w:ascii="仿宋_GB2312" w:eastAsia="仿宋_GB2312" w:cs="仿宋_GB2312"/>
          <w:sz w:val="28"/>
          <w:szCs w:val="28"/>
        </w:rPr>
        <w:t>文件后，完全同意</w:t>
      </w:r>
      <w:r>
        <w:rPr>
          <w:rFonts w:hint="eastAsia" w:ascii="仿宋_GB2312" w:eastAsia="仿宋_GB2312" w:cs="仿宋_GB2312"/>
          <w:sz w:val="28"/>
          <w:szCs w:val="28"/>
          <w:lang w:eastAsia="zh-CN"/>
        </w:rPr>
        <w:t>询价</w:t>
      </w:r>
      <w:r>
        <w:rPr>
          <w:rFonts w:hint="eastAsia" w:ascii="仿宋_GB2312" w:eastAsia="仿宋_GB2312" w:cs="仿宋_GB2312"/>
          <w:sz w:val="28"/>
          <w:szCs w:val="28"/>
        </w:rPr>
        <w:t>文件的各项规定和要求，我方承诺以总价</w:t>
      </w:r>
      <w:r>
        <w:rPr>
          <w:rFonts w:ascii="仿宋_GB2312" w:eastAsia="仿宋_GB2312" w:cs="仿宋_GB2312"/>
          <w:sz w:val="28"/>
          <w:szCs w:val="28"/>
          <w:u w:val="single"/>
        </w:rPr>
        <w:t xml:space="preserve">          </w:t>
      </w:r>
      <w:r>
        <w:rPr>
          <w:rFonts w:hint="eastAsia" w:ascii="仿宋_GB2312" w:eastAsia="仿宋_GB2312" w:cs="仿宋_GB2312"/>
          <w:sz w:val="28"/>
          <w:szCs w:val="28"/>
        </w:rPr>
        <w:t>投标报价，承担本次</w:t>
      </w:r>
      <w:r>
        <w:rPr>
          <w:rFonts w:hint="eastAsia" w:ascii="仿宋_GB2312" w:eastAsia="仿宋_GB2312" w:cs="仿宋_GB2312"/>
          <w:sz w:val="28"/>
          <w:szCs w:val="28"/>
          <w:lang w:eastAsia="zh-CN"/>
        </w:rPr>
        <w:t>询价</w:t>
      </w:r>
      <w:r>
        <w:rPr>
          <w:rFonts w:hint="eastAsia" w:ascii="仿宋_GB2312" w:eastAsia="仿宋_GB2312" w:cs="仿宋_GB2312"/>
          <w:sz w:val="28"/>
          <w:szCs w:val="28"/>
        </w:rPr>
        <w:t>范围内的全部项目。</w:t>
      </w:r>
    </w:p>
    <w:p>
      <w:pPr>
        <w:spacing w:line="360" w:lineRule="auto"/>
        <w:ind w:firstLine="420" w:firstLineChars="150"/>
        <w:rPr>
          <w:rFonts w:ascii="仿宋_GB2312" w:eastAsia="仿宋_GB2312" w:cs="仿宋_GB2312"/>
          <w:sz w:val="28"/>
          <w:szCs w:val="28"/>
        </w:rPr>
      </w:pPr>
    </w:p>
    <w:p>
      <w:pPr>
        <w:spacing w:line="360" w:lineRule="auto"/>
        <w:ind w:firstLine="420" w:firstLineChars="150"/>
        <w:rPr>
          <w:rFonts w:ascii="仿宋_GB2312" w:eastAsia="仿宋_GB2312" w:cs="仿宋_GB2312"/>
          <w:sz w:val="28"/>
          <w:szCs w:val="28"/>
        </w:rPr>
      </w:pPr>
    </w:p>
    <w:p>
      <w:pPr>
        <w:spacing w:line="360" w:lineRule="auto"/>
        <w:ind w:firstLine="420" w:firstLineChars="150"/>
        <w:rPr>
          <w:rFonts w:ascii="仿宋_GB2312" w:hAnsi="宋体" w:eastAsia="仿宋_GB2312" w:cs="仿宋_GB2312"/>
          <w:sz w:val="28"/>
          <w:szCs w:val="28"/>
          <w:lang w:val="zh-CN"/>
        </w:rPr>
      </w:pPr>
      <w:r>
        <w:rPr>
          <w:rFonts w:hint="eastAsia" w:ascii="仿宋_GB2312" w:hAnsi="宋体" w:eastAsia="仿宋_GB2312" w:cs="仿宋_GB2312"/>
          <w:sz w:val="28"/>
          <w:szCs w:val="28"/>
          <w:lang w:val="zh-CN"/>
        </w:rPr>
        <w:t>法定代表人或代理人签字：</w:t>
      </w:r>
      <w:r>
        <w:rPr>
          <w:rFonts w:ascii="仿宋_GB2312" w:hAnsi="宋体" w:eastAsia="仿宋_GB2312" w:cs="仿宋_GB2312"/>
          <w:sz w:val="28"/>
          <w:szCs w:val="28"/>
          <w:lang w:val="zh-CN"/>
        </w:rPr>
        <w:t xml:space="preserve">           </w:t>
      </w:r>
    </w:p>
    <w:p>
      <w:pPr>
        <w:spacing w:line="360" w:lineRule="auto"/>
        <w:ind w:firstLine="420" w:firstLineChars="150"/>
        <w:rPr>
          <w:rFonts w:ascii="仿宋_GB2312" w:hAnsi="宋体" w:eastAsia="仿宋_GB2312" w:cs="仿宋_GB2312"/>
          <w:sz w:val="28"/>
          <w:szCs w:val="28"/>
          <w:lang w:val="zh-CN"/>
        </w:rPr>
      </w:pPr>
    </w:p>
    <w:p>
      <w:pPr>
        <w:spacing w:line="360" w:lineRule="auto"/>
        <w:ind w:firstLine="420" w:firstLineChars="150"/>
        <w:rPr>
          <w:rFonts w:ascii="仿宋_GB2312" w:hAnsi="宋体" w:eastAsia="仿宋_GB2312" w:cs="仿宋_GB2312"/>
          <w:sz w:val="28"/>
          <w:szCs w:val="28"/>
          <w:lang w:val="zh-CN"/>
        </w:rPr>
      </w:pPr>
    </w:p>
    <w:p>
      <w:pPr>
        <w:spacing w:line="360" w:lineRule="auto"/>
        <w:ind w:firstLine="420" w:firstLineChars="150"/>
        <w:rPr>
          <w:rFonts w:ascii="仿宋_GB2312" w:hAnsi="宋体" w:eastAsia="仿宋_GB2312" w:cs="仿宋_GB2312"/>
          <w:sz w:val="28"/>
          <w:szCs w:val="28"/>
          <w:lang w:val="zh-CN"/>
        </w:rPr>
      </w:pPr>
      <w:r>
        <w:rPr>
          <w:rFonts w:hint="eastAsia" w:ascii="仿宋_GB2312" w:hAnsi="宋体" w:eastAsia="仿宋_GB2312" w:cs="仿宋_GB2312"/>
          <w:sz w:val="28"/>
          <w:szCs w:val="28"/>
          <w:lang w:val="zh-CN"/>
        </w:rPr>
        <w:t>投标人（法人印章）：</w:t>
      </w:r>
    </w:p>
    <w:p>
      <w:pPr>
        <w:spacing w:line="360" w:lineRule="auto"/>
        <w:ind w:firstLine="420" w:firstLineChars="150"/>
        <w:rPr>
          <w:rFonts w:ascii="仿宋_GB2312" w:hAnsi="宋体" w:eastAsia="仿宋_GB2312" w:cs="仿宋_GB2312"/>
          <w:sz w:val="28"/>
          <w:szCs w:val="28"/>
          <w:lang w:val="zh-CN"/>
        </w:rPr>
      </w:pPr>
    </w:p>
    <w:p>
      <w:pPr>
        <w:spacing w:line="360" w:lineRule="auto"/>
        <w:ind w:firstLine="420" w:firstLineChars="150"/>
        <w:rPr>
          <w:rFonts w:ascii="仿宋_GB2312" w:hAnsi="宋体" w:eastAsia="仿宋_GB2312" w:cs="仿宋_GB2312"/>
          <w:sz w:val="28"/>
          <w:szCs w:val="28"/>
          <w:lang w:val="zh-CN"/>
        </w:rPr>
      </w:pPr>
    </w:p>
    <w:p>
      <w:pPr>
        <w:spacing w:line="360" w:lineRule="auto"/>
        <w:ind w:firstLine="420" w:firstLineChars="150"/>
        <w:rPr>
          <w:rFonts w:ascii="仿宋_GB2312" w:hAnsi="宋体" w:eastAsia="仿宋_GB2312" w:cs="仿宋_GB2312"/>
          <w:sz w:val="28"/>
          <w:szCs w:val="28"/>
        </w:rPr>
      </w:pPr>
      <w:r>
        <w:rPr>
          <w:rFonts w:ascii="仿宋_GB2312" w:hAnsi="宋体" w:eastAsia="仿宋_GB2312" w:cs="仿宋_GB2312"/>
          <w:sz w:val="28"/>
          <w:szCs w:val="28"/>
          <w:lang w:val="zh-CN"/>
        </w:rPr>
        <w:t xml:space="preserve">                              </w:t>
      </w:r>
      <w:r>
        <w:rPr>
          <w:rFonts w:hint="eastAsia" w:ascii="仿宋_GB2312" w:hAnsi="宋体" w:eastAsia="仿宋_GB2312" w:cs="仿宋_GB2312"/>
          <w:sz w:val="28"/>
          <w:szCs w:val="28"/>
        </w:rPr>
        <w:t>日期：</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年</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月</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日</w:t>
      </w:r>
    </w:p>
    <w:p>
      <w:pPr>
        <w:pStyle w:val="5"/>
        <w:rPr>
          <w:rFonts w:ascii="仿宋_GB2312" w:hAnsi="宋体" w:eastAsia="仿宋_GB2312" w:cs="仿宋_GB2312"/>
          <w:sz w:val="28"/>
          <w:szCs w:val="28"/>
        </w:rPr>
      </w:pPr>
    </w:p>
    <w:p>
      <w:pPr>
        <w:pStyle w:val="6"/>
        <w:rPr>
          <w:rFonts w:ascii="仿宋_GB2312" w:hAnsi="宋体" w:eastAsia="仿宋_GB2312" w:cs="仿宋_GB2312"/>
          <w:sz w:val="28"/>
          <w:szCs w:val="28"/>
        </w:rPr>
      </w:pPr>
    </w:p>
    <w:p>
      <w:pPr>
        <w:rPr>
          <w:rFonts w:ascii="仿宋_GB2312" w:hAnsi="宋体" w:eastAsia="仿宋_GB2312" w:cs="仿宋_GB2312"/>
          <w:sz w:val="28"/>
          <w:szCs w:val="28"/>
        </w:rPr>
      </w:pPr>
    </w:p>
    <w:p>
      <w:pPr>
        <w:pStyle w:val="5"/>
        <w:rPr>
          <w:rFonts w:ascii="仿宋_GB2312" w:hAnsi="宋体" w:eastAsia="仿宋_GB2312" w:cs="仿宋_GB2312"/>
          <w:sz w:val="28"/>
          <w:szCs w:val="28"/>
        </w:rPr>
      </w:pPr>
    </w:p>
    <w:p>
      <w:pPr>
        <w:pStyle w:val="6"/>
        <w:rPr>
          <w:rFonts w:cs="仿宋_GB2312"/>
          <w:b/>
          <w:bCs/>
          <w:color w:val="000000" w:themeColor="text1"/>
          <w:sz w:val="28"/>
          <w:szCs w:val="28"/>
          <w14:textFill>
            <w14:solidFill>
              <w14:schemeClr w14:val="tx1"/>
            </w14:solidFill>
          </w14:textFill>
        </w:rPr>
      </w:pPr>
    </w:p>
    <w:p>
      <w:pPr>
        <w:pStyle w:val="6"/>
        <w:rPr>
          <w:rFonts w:cs="仿宋_GB2312"/>
          <w:b/>
          <w:bCs/>
          <w:color w:val="000000" w:themeColor="text1"/>
          <w:sz w:val="28"/>
          <w:szCs w:val="28"/>
          <w14:textFill>
            <w14:solidFill>
              <w14:schemeClr w14:val="tx1"/>
            </w14:solidFill>
          </w14:textFill>
        </w:rPr>
      </w:pPr>
    </w:p>
    <w:p>
      <w:pPr>
        <w:pStyle w:val="6"/>
        <w:rPr>
          <w:rFonts w:hint="eastAsia" w:cs="仿宋_GB2312"/>
          <w:b/>
          <w:bCs/>
          <w:color w:val="000000" w:themeColor="text1"/>
          <w:sz w:val="28"/>
          <w:szCs w:val="28"/>
          <w14:textFill>
            <w14:solidFill>
              <w14:schemeClr w14:val="tx1"/>
            </w14:solidFill>
          </w14:textFill>
        </w:rPr>
      </w:pPr>
      <w:r>
        <w:rPr>
          <w:rFonts w:hint="eastAsia" w:cs="仿宋_GB2312"/>
          <w:b/>
          <w:bCs/>
          <w:color w:val="000000" w:themeColor="text1"/>
          <w:sz w:val="28"/>
          <w:szCs w:val="28"/>
          <w14:textFill>
            <w14:solidFill>
              <w14:schemeClr w14:val="tx1"/>
            </w14:solidFill>
          </w14:textFill>
        </w:rPr>
        <w:t>附件</w:t>
      </w:r>
      <w:r>
        <w:rPr>
          <w:rFonts w:hint="eastAsia" w:cs="仿宋_GB2312"/>
          <w:b/>
          <w:bCs/>
          <w:color w:val="000000" w:themeColor="text1"/>
          <w:sz w:val="28"/>
          <w:szCs w:val="28"/>
          <w:lang w:val="en-US" w:eastAsia="zh-CN"/>
          <w14:textFill>
            <w14:solidFill>
              <w14:schemeClr w14:val="tx1"/>
            </w14:solidFill>
          </w14:textFill>
        </w:rPr>
        <w:t>2</w:t>
      </w:r>
      <w:r>
        <w:rPr>
          <w:rFonts w:hint="eastAsia" w:cs="仿宋_GB2312"/>
          <w:b/>
          <w:bCs/>
          <w:color w:val="000000" w:themeColor="text1"/>
          <w:sz w:val="28"/>
          <w:szCs w:val="28"/>
          <w14:textFill>
            <w14:solidFill>
              <w14:schemeClr w14:val="tx1"/>
            </w14:solidFill>
          </w14:textFill>
        </w:rPr>
        <w:t>：放射诊断设备、介入放射设备一览表</w:t>
      </w:r>
    </w:p>
    <w:p>
      <w:pPr>
        <w:rPr>
          <w:rFonts w:hint="eastAsia" w:cs="仿宋_GB2312"/>
          <w:b/>
          <w:bCs/>
          <w:color w:val="000000" w:themeColor="text1"/>
          <w:sz w:val="28"/>
          <w:szCs w:val="28"/>
          <w14:textFill>
            <w14:solidFill>
              <w14:schemeClr w14:val="tx1"/>
            </w14:solidFill>
          </w14:textFill>
        </w:rPr>
      </w:pPr>
    </w:p>
    <w:p>
      <w:pPr>
        <w:pStyle w:val="2"/>
      </w:pPr>
    </w:p>
    <w:tbl>
      <w:tblPr>
        <w:tblStyle w:val="8"/>
        <w:tblW w:w="49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1795"/>
        <w:gridCol w:w="1575"/>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ascii="宋体" w:hAnsi="宋体" w:cs="宋体"/>
                <w:b/>
                <w:bCs/>
                <w:szCs w:val="21"/>
              </w:rPr>
            </w:pPr>
            <w:r>
              <w:rPr>
                <w:rFonts w:hint="eastAsia" w:ascii="宋体" w:hAnsi="宋体" w:cs="宋体"/>
                <w:b/>
                <w:bCs/>
                <w:szCs w:val="21"/>
              </w:rPr>
              <w:t>序号</w:t>
            </w:r>
          </w:p>
        </w:tc>
        <w:tc>
          <w:tcPr>
            <w:tcW w:w="1795" w:type="dxa"/>
            <w:vAlign w:val="center"/>
          </w:tcPr>
          <w:p>
            <w:pPr>
              <w:spacing w:line="500" w:lineRule="exact"/>
              <w:jc w:val="center"/>
              <w:rPr>
                <w:rFonts w:ascii="宋体" w:hAnsi="宋体" w:cs="宋体"/>
                <w:b/>
                <w:bCs/>
                <w:szCs w:val="21"/>
              </w:rPr>
            </w:pPr>
            <w:r>
              <w:rPr>
                <w:rFonts w:hint="eastAsia" w:ascii="宋体" w:hAnsi="宋体" w:cs="宋体"/>
                <w:b/>
                <w:bCs/>
                <w:szCs w:val="21"/>
              </w:rPr>
              <w:t>装置名称</w:t>
            </w:r>
          </w:p>
        </w:tc>
        <w:tc>
          <w:tcPr>
            <w:tcW w:w="1575" w:type="dxa"/>
            <w:vAlign w:val="center"/>
          </w:tcPr>
          <w:p>
            <w:pPr>
              <w:spacing w:line="500" w:lineRule="exact"/>
              <w:jc w:val="center"/>
              <w:rPr>
                <w:rFonts w:ascii="宋体" w:hAnsi="宋体" w:cs="宋体"/>
                <w:b/>
                <w:bCs/>
                <w:szCs w:val="21"/>
              </w:rPr>
            </w:pPr>
            <w:r>
              <w:rPr>
                <w:rFonts w:hint="eastAsia" w:ascii="宋体" w:hAnsi="宋体" w:cs="宋体"/>
                <w:b/>
                <w:bCs/>
                <w:szCs w:val="21"/>
              </w:rPr>
              <w:t>设备型号</w:t>
            </w:r>
          </w:p>
        </w:tc>
        <w:tc>
          <w:tcPr>
            <w:tcW w:w="964" w:type="dxa"/>
            <w:vAlign w:val="center"/>
          </w:tcPr>
          <w:p>
            <w:pPr>
              <w:spacing w:line="500" w:lineRule="exact"/>
              <w:jc w:val="both"/>
              <w:rPr>
                <w:rFonts w:hint="eastAsia" w:ascii="宋体" w:hAnsi="宋体" w:eastAsia="宋体" w:cs="宋体"/>
                <w:b/>
                <w:bCs/>
                <w:szCs w:val="21"/>
                <w:lang w:val="en-US" w:eastAsia="zh-CN"/>
              </w:rPr>
            </w:pPr>
            <w:r>
              <w:rPr>
                <w:rFonts w:hint="eastAsia" w:ascii="宋体" w:hAnsi="宋体" w:cs="宋体"/>
                <w:b/>
                <w:bCs/>
                <w:szCs w:val="21"/>
                <w:lang w:val="en-US"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3"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c>
          <w:tcPr>
            <w:tcW w:w="1795" w:type="dxa"/>
            <w:vAlign w:val="center"/>
          </w:tcPr>
          <w:p>
            <w:pPr>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 xml:space="preserve">DR </w:t>
            </w:r>
          </w:p>
        </w:tc>
        <w:tc>
          <w:tcPr>
            <w:tcW w:w="1575" w:type="dxa"/>
            <w:vAlign w:val="center"/>
          </w:tcPr>
          <w:p>
            <w:pPr>
              <w:spacing w:line="500" w:lineRule="exact"/>
              <w:jc w:val="center"/>
              <w:rPr>
                <w:rFonts w:ascii="宋体" w:hAnsi="宋体" w:cs="宋体"/>
                <w:sz w:val="18"/>
                <w:szCs w:val="18"/>
              </w:rPr>
            </w:pPr>
          </w:p>
        </w:tc>
        <w:tc>
          <w:tcPr>
            <w:tcW w:w="964" w:type="dxa"/>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c>
          <w:tcPr>
            <w:tcW w:w="1795" w:type="dxa"/>
            <w:vAlign w:val="center"/>
          </w:tcPr>
          <w:p>
            <w:pPr>
              <w:spacing w:line="500" w:lineRule="exact"/>
              <w:jc w:val="center"/>
              <w:rPr>
                <w:rFonts w:hint="eastAsia" w:ascii="宋体" w:hAnsi="宋体" w:eastAsia="宋体" w:cs="宋体"/>
                <w:sz w:val="18"/>
                <w:szCs w:val="18"/>
                <w:lang w:eastAsia="zh-CN"/>
              </w:rPr>
            </w:pPr>
            <w:r>
              <w:rPr>
                <w:rFonts w:hint="eastAsia" w:ascii="宋体" w:hAnsi="宋体" w:cs="宋体"/>
                <w:sz w:val="18"/>
                <w:szCs w:val="18"/>
                <w:lang w:eastAsia="zh-CN"/>
              </w:rPr>
              <w:t>数字胃肠机</w:t>
            </w: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3"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3</w:t>
            </w:r>
          </w:p>
        </w:tc>
        <w:tc>
          <w:tcPr>
            <w:tcW w:w="1795" w:type="dxa"/>
            <w:vAlign w:val="center"/>
          </w:tcPr>
          <w:p>
            <w:pPr>
              <w:spacing w:line="5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CBCT</w:t>
            </w: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4</w:t>
            </w:r>
          </w:p>
        </w:tc>
        <w:tc>
          <w:tcPr>
            <w:tcW w:w="1795" w:type="dxa"/>
            <w:vAlign w:val="center"/>
          </w:tcPr>
          <w:p>
            <w:pPr>
              <w:spacing w:line="500" w:lineRule="exact"/>
              <w:jc w:val="center"/>
              <w:rPr>
                <w:rFonts w:hint="default" w:ascii="宋体" w:hAnsi="宋体" w:eastAsia="宋体" w:cs="宋体"/>
                <w:sz w:val="18"/>
                <w:szCs w:val="18"/>
                <w:lang w:val="en-US" w:eastAsia="zh-CN"/>
              </w:rPr>
            </w:pPr>
            <w:r>
              <w:rPr>
                <w:rFonts w:hint="eastAsia" w:ascii="宋体" w:hAnsi="宋体" w:cs="宋体"/>
                <w:sz w:val="18"/>
                <w:szCs w:val="18"/>
                <w:lang w:val="en-US" w:eastAsia="zh-CN"/>
              </w:rPr>
              <w:t>CT</w:t>
            </w: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3"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5</w:t>
            </w:r>
          </w:p>
        </w:tc>
        <w:tc>
          <w:tcPr>
            <w:tcW w:w="1795" w:type="dxa"/>
            <w:vAlign w:val="center"/>
          </w:tcPr>
          <w:p>
            <w:pPr>
              <w:spacing w:line="500" w:lineRule="exact"/>
              <w:jc w:val="center"/>
              <w:rPr>
                <w:rFonts w:hint="default" w:ascii="宋体" w:hAnsi="宋体" w:eastAsia="宋体" w:cs="宋体"/>
                <w:sz w:val="18"/>
                <w:szCs w:val="18"/>
                <w:lang w:val="en-US" w:eastAsia="zh-CN"/>
              </w:rPr>
            </w:pPr>
            <w:r>
              <w:rPr>
                <w:rFonts w:hint="eastAsia" w:ascii="宋体" w:hAnsi="宋体" w:cs="宋体"/>
                <w:sz w:val="18"/>
                <w:szCs w:val="18"/>
                <w:lang w:eastAsia="zh-CN"/>
              </w:rPr>
              <w:t>牙片机</w:t>
            </w:r>
          </w:p>
        </w:tc>
        <w:tc>
          <w:tcPr>
            <w:tcW w:w="1575" w:type="dxa"/>
            <w:vAlign w:val="center"/>
          </w:tcPr>
          <w:p>
            <w:pPr>
              <w:spacing w:line="500" w:lineRule="exact"/>
              <w:jc w:val="center"/>
              <w:rPr>
                <w:rFonts w:hint="eastAsia" w:ascii="宋体" w:hAnsi="宋体" w:eastAsia="宋体" w:cs="宋体"/>
                <w:sz w:val="18"/>
                <w:szCs w:val="18"/>
                <w:lang w:eastAsia="zh-CN"/>
              </w:rPr>
            </w:pPr>
          </w:p>
        </w:tc>
        <w:tc>
          <w:tcPr>
            <w:tcW w:w="964"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6</w:t>
            </w:r>
          </w:p>
        </w:tc>
        <w:tc>
          <w:tcPr>
            <w:tcW w:w="1795" w:type="dxa"/>
            <w:vAlign w:val="center"/>
          </w:tcPr>
          <w:p>
            <w:pPr>
              <w:spacing w:line="500" w:lineRule="exact"/>
              <w:jc w:val="center"/>
              <w:rPr>
                <w:rFonts w:hint="default" w:ascii="宋体" w:hAnsi="宋体" w:eastAsia="宋体" w:cs="宋体"/>
                <w:sz w:val="18"/>
                <w:szCs w:val="18"/>
                <w:lang w:val="en-US" w:eastAsia="zh-CN"/>
              </w:rPr>
            </w:pPr>
            <w:r>
              <w:rPr>
                <w:rFonts w:hint="eastAsia" w:ascii="宋体" w:hAnsi="宋体" w:cs="宋体"/>
                <w:sz w:val="18"/>
                <w:szCs w:val="18"/>
                <w:lang w:eastAsia="zh-CN"/>
              </w:rPr>
              <w:t>移动</w:t>
            </w:r>
            <w:r>
              <w:rPr>
                <w:rFonts w:hint="eastAsia" w:ascii="宋体" w:hAnsi="宋体" w:cs="宋体"/>
                <w:sz w:val="18"/>
                <w:szCs w:val="18"/>
                <w:lang w:val="en-US" w:eastAsia="zh-CN"/>
              </w:rPr>
              <w:t>C臂机</w:t>
            </w: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3" w:type="dxa"/>
            <w:vAlign w:val="center"/>
          </w:tcPr>
          <w:p>
            <w:pPr>
              <w:spacing w:line="500" w:lineRule="exact"/>
              <w:jc w:val="center"/>
              <w:rPr>
                <w:rFonts w:ascii="宋体" w:hAnsi="宋体" w:cs="宋体"/>
                <w:sz w:val="18"/>
                <w:szCs w:val="18"/>
              </w:rPr>
            </w:pPr>
          </w:p>
        </w:tc>
        <w:tc>
          <w:tcPr>
            <w:tcW w:w="1795" w:type="dxa"/>
            <w:vAlign w:val="center"/>
          </w:tcPr>
          <w:p>
            <w:pPr>
              <w:spacing w:line="500" w:lineRule="exact"/>
              <w:jc w:val="center"/>
              <w:rPr>
                <w:rFonts w:ascii="宋体" w:hAnsi="宋体" w:cs="宋体"/>
                <w:sz w:val="18"/>
                <w:szCs w:val="18"/>
              </w:rPr>
            </w:pP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ascii="宋体" w:hAnsi="宋体" w:cs="宋体"/>
                <w:sz w:val="18"/>
                <w:szCs w:val="18"/>
              </w:rPr>
            </w:pPr>
          </w:p>
        </w:tc>
        <w:tc>
          <w:tcPr>
            <w:tcW w:w="1795" w:type="dxa"/>
            <w:vAlign w:val="center"/>
          </w:tcPr>
          <w:p>
            <w:pPr>
              <w:spacing w:line="500" w:lineRule="exact"/>
              <w:jc w:val="center"/>
              <w:rPr>
                <w:rFonts w:ascii="宋体" w:hAnsi="宋体" w:cs="宋体"/>
                <w:sz w:val="18"/>
                <w:szCs w:val="18"/>
              </w:rPr>
            </w:pP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3" w:type="dxa"/>
            <w:vAlign w:val="center"/>
          </w:tcPr>
          <w:p>
            <w:pPr>
              <w:spacing w:line="500" w:lineRule="exact"/>
              <w:jc w:val="center"/>
              <w:rPr>
                <w:rFonts w:ascii="宋体" w:hAnsi="宋体" w:cs="宋体"/>
                <w:sz w:val="18"/>
                <w:szCs w:val="18"/>
              </w:rPr>
            </w:pPr>
          </w:p>
        </w:tc>
        <w:tc>
          <w:tcPr>
            <w:tcW w:w="1795" w:type="dxa"/>
            <w:vAlign w:val="center"/>
          </w:tcPr>
          <w:p>
            <w:pPr>
              <w:spacing w:line="500" w:lineRule="exact"/>
              <w:jc w:val="center"/>
              <w:rPr>
                <w:rFonts w:ascii="宋体" w:hAnsi="宋体" w:cs="宋体"/>
                <w:sz w:val="18"/>
                <w:szCs w:val="18"/>
              </w:rPr>
            </w:pP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3" w:type="dxa"/>
            <w:vAlign w:val="center"/>
          </w:tcPr>
          <w:p>
            <w:pPr>
              <w:spacing w:line="500" w:lineRule="exact"/>
              <w:jc w:val="center"/>
              <w:rPr>
                <w:rFonts w:ascii="宋体" w:hAnsi="宋体" w:cs="宋体"/>
                <w:sz w:val="18"/>
                <w:szCs w:val="18"/>
              </w:rPr>
            </w:pPr>
          </w:p>
        </w:tc>
        <w:tc>
          <w:tcPr>
            <w:tcW w:w="1795" w:type="dxa"/>
            <w:vAlign w:val="center"/>
          </w:tcPr>
          <w:p>
            <w:pPr>
              <w:spacing w:line="500" w:lineRule="exact"/>
              <w:jc w:val="center"/>
              <w:rPr>
                <w:rFonts w:ascii="宋体" w:hAnsi="宋体" w:cs="宋体"/>
                <w:sz w:val="18"/>
                <w:szCs w:val="18"/>
              </w:rPr>
            </w:pP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ascii="宋体" w:hAnsi="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13" w:type="dxa"/>
            <w:vAlign w:val="center"/>
          </w:tcPr>
          <w:p>
            <w:pPr>
              <w:spacing w:line="500" w:lineRule="exact"/>
              <w:jc w:val="center"/>
              <w:rPr>
                <w:rFonts w:ascii="宋体" w:hAnsi="宋体" w:cs="宋体"/>
                <w:sz w:val="18"/>
                <w:szCs w:val="18"/>
              </w:rPr>
            </w:pPr>
          </w:p>
        </w:tc>
        <w:tc>
          <w:tcPr>
            <w:tcW w:w="1795" w:type="dxa"/>
            <w:vAlign w:val="center"/>
          </w:tcPr>
          <w:p>
            <w:pPr>
              <w:spacing w:line="500" w:lineRule="exact"/>
              <w:jc w:val="center"/>
              <w:rPr>
                <w:rFonts w:ascii="宋体" w:hAnsi="宋体" w:cs="宋体"/>
                <w:sz w:val="18"/>
                <w:szCs w:val="18"/>
              </w:rPr>
            </w:pPr>
          </w:p>
        </w:tc>
        <w:tc>
          <w:tcPr>
            <w:tcW w:w="1575" w:type="dxa"/>
            <w:vAlign w:val="center"/>
          </w:tcPr>
          <w:p>
            <w:pPr>
              <w:spacing w:line="500" w:lineRule="exact"/>
              <w:jc w:val="center"/>
              <w:rPr>
                <w:rFonts w:ascii="宋体" w:hAnsi="宋体" w:cs="宋体"/>
                <w:sz w:val="18"/>
                <w:szCs w:val="18"/>
              </w:rPr>
            </w:pPr>
          </w:p>
        </w:tc>
        <w:tc>
          <w:tcPr>
            <w:tcW w:w="964" w:type="dxa"/>
            <w:vAlign w:val="center"/>
          </w:tcPr>
          <w:p>
            <w:pPr>
              <w:spacing w:line="500" w:lineRule="exact"/>
              <w:jc w:val="center"/>
              <w:rPr>
                <w:rFonts w:ascii="宋体" w:hAnsi="宋体" w:cs="宋体"/>
                <w:sz w:val="18"/>
                <w:szCs w:val="18"/>
              </w:rPr>
            </w:pPr>
          </w:p>
        </w:tc>
      </w:tr>
    </w:tbl>
    <w:p>
      <w:pPr>
        <w:spacing w:line="360" w:lineRule="auto"/>
        <w:ind w:firstLine="420" w:firstLineChars="150"/>
        <w:rPr>
          <w:rFonts w:ascii="仿宋_GB2312" w:hAnsi="宋体" w:eastAsia="仿宋_GB2312" w:cs="仿宋_GB2312"/>
          <w:sz w:val="28"/>
          <w:szCs w:val="28"/>
          <w:lang w:val="zh-CN"/>
        </w:rPr>
      </w:pPr>
      <w:r>
        <w:rPr>
          <w:rFonts w:hint="eastAsia" w:ascii="仿宋_GB2312" w:hAnsi="宋体" w:eastAsia="仿宋_GB2312" w:cs="仿宋_GB2312"/>
          <w:sz w:val="28"/>
          <w:szCs w:val="28"/>
          <w:lang w:val="zh-CN"/>
        </w:rPr>
        <w:t>法定代表人或代理人签字：</w:t>
      </w:r>
      <w:r>
        <w:rPr>
          <w:rFonts w:ascii="仿宋_GB2312" w:hAnsi="宋体" w:eastAsia="仿宋_GB2312" w:cs="仿宋_GB2312"/>
          <w:sz w:val="28"/>
          <w:szCs w:val="28"/>
          <w:lang w:val="zh-CN"/>
        </w:rPr>
        <w:t xml:space="preserve">           </w:t>
      </w:r>
    </w:p>
    <w:p>
      <w:pPr>
        <w:spacing w:line="360" w:lineRule="auto"/>
        <w:ind w:firstLine="420" w:firstLineChars="150"/>
        <w:rPr>
          <w:rFonts w:ascii="仿宋_GB2312" w:hAnsi="宋体" w:eastAsia="仿宋_GB2312" w:cs="仿宋_GB2312"/>
          <w:sz w:val="28"/>
          <w:szCs w:val="28"/>
          <w:lang w:val="zh-CN"/>
        </w:rPr>
      </w:pPr>
      <w:r>
        <w:rPr>
          <w:rFonts w:hint="eastAsia" w:ascii="仿宋_GB2312" w:hAnsi="宋体" w:eastAsia="仿宋_GB2312" w:cs="仿宋_GB2312"/>
          <w:sz w:val="28"/>
          <w:szCs w:val="28"/>
          <w:lang w:val="zh-CN"/>
        </w:rPr>
        <w:t>投标人（法人印章）：</w:t>
      </w:r>
    </w:p>
    <w:p>
      <w:pPr>
        <w:spacing w:line="360" w:lineRule="auto"/>
        <w:ind w:firstLine="420" w:firstLineChars="150"/>
        <w:rPr>
          <w:rFonts w:ascii="仿宋_GB2312" w:hAnsi="宋体" w:eastAsia="仿宋_GB2312" w:cs="仿宋_GB2312"/>
          <w:sz w:val="28"/>
          <w:szCs w:val="28"/>
        </w:rPr>
      </w:pPr>
      <w:r>
        <w:rPr>
          <w:rFonts w:ascii="仿宋_GB2312" w:hAnsi="宋体" w:eastAsia="仿宋_GB2312" w:cs="仿宋_GB2312"/>
          <w:sz w:val="28"/>
          <w:szCs w:val="28"/>
          <w:lang w:val="zh-CN"/>
        </w:rPr>
        <w:t xml:space="preserve">                              </w:t>
      </w:r>
      <w:r>
        <w:rPr>
          <w:rFonts w:hint="eastAsia" w:ascii="仿宋_GB2312" w:hAnsi="宋体" w:eastAsia="仿宋_GB2312" w:cs="仿宋_GB2312"/>
          <w:sz w:val="28"/>
          <w:szCs w:val="28"/>
        </w:rPr>
        <w:t>日期：</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年</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月</w:t>
      </w:r>
      <w:r>
        <w:rPr>
          <w:rFonts w:ascii="仿宋_GB2312" w:hAnsi="宋体" w:eastAsia="仿宋_GB2312" w:cs="仿宋_GB2312"/>
          <w:sz w:val="28"/>
          <w:szCs w:val="28"/>
        </w:rPr>
        <w:t xml:space="preserve">   </w:t>
      </w:r>
      <w:r>
        <w:rPr>
          <w:rFonts w:hint="eastAsia" w:ascii="仿宋_GB2312" w:hAnsi="宋体" w:eastAsia="仿宋_GB2312" w:cs="仿宋_GB2312"/>
          <w:sz w:val="28"/>
          <w:szCs w:val="28"/>
        </w:rPr>
        <w:t>日</w:t>
      </w:r>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F685CA"/>
    <w:multiLevelType w:val="singleLevel"/>
    <w:tmpl w:val="E8F685C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56B"/>
    <w:rsid w:val="00026B7B"/>
    <w:rsid w:val="0003259A"/>
    <w:rsid w:val="000758C2"/>
    <w:rsid w:val="00122CBF"/>
    <w:rsid w:val="001D3059"/>
    <w:rsid w:val="0021771E"/>
    <w:rsid w:val="002444F4"/>
    <w:rsid w:val="002523FA"/>
    <w:rsid w:val="00266463"/>
    <w:rsid w:val="00271507"/>
    <w:rsid w:val="002A3314"/>
    <w:rsid w:val="002C1DE8"/>
    <w:rsid w:val="002E3679"/>
    <w:rsid w:val="002E556B"/>
    <w:rsid w:val="00310995"/>
    <w:rsid w:val="00320B48"/>
    <w:rsid w:val="00320EAA"/>
    <w:rsid w:val="0042491A"/>
    <w:rsid w:val="00432FED"/>
    <w:rsid w:val="00465DCA"/>
    <w:rsid w:val="004C08BC"/>
    <w:rsid w:val="004E1330"/>
    <w:rsid w:val="0051608E"/>
    <w:rsid w:val="0052737A"/>
    <w:rsid w:val="005C1971"/>
    <w:rsid w:val="005F42BF"/>
    <w:rsid w:val="006173B3"/>
    <w:rsid w:val="00625BEE"/>
    <w:rsid w:val="006F67D9"/>
    <w:rsid w:val="00712F6A"/>
    <w:rsid w:val="00736C20"/>
    <w:rsid w:val="00767360"/>
    <w:rsid w:val="007C12ED"/>
    <w:rsid w:val="0087326A"/>
    <w:rsid w:val="008B1407"/>
    <w:rsid w:val="008F3090"/>
    <w:rsid w:val="00976FB8"/>
    <w:rsid w:val="009D5C68"/>
    <w:rsid w:val="00A6681A"/>
    <w:rsid w:val="00A75B8E"/>
    <w:rsid w:val="00AB01CD"/>
    <w:rsid w:val="00B94A37"/>
    <w:rsid w:val="00BC63FA"/>
    <w:rsid w:val="00C407FB"/>
    <w:rsid w:val="00C6794D"/>
    <w:rsid w:val="00C872B3"/>
    <w:rsid w:val="00CA37B2"/>
    <w:rsid w:val="00CA3B37"/>
    <w:rsid w:val="00D001F1"/>
    <w:rsid w:val="00D24B69"/>
    <w:rsid w:val="00DE5C25"/>
    <w:rsid w:val="00E25CFD"/>
    <w:rsid w:val="00E4445F"/>
    <w:rsid w:val="00EE3F90"/>
    <w:rsid w:val="00F31F46"/>
    <w:rsid w:val="019F456C"/>
    <w:rsid w:val="04DA52BC"/>
    <w:rsid w:val="060317A8"/>
    <w:rsid w:val="08422A5C"/>
    <w:rsid w:val="092F07AF"/>
    <w:rsid w:val="09EE245B"/>
    <w:rsid w:val="09EF63D8"/>
    <w:rsid w:val="0B2D4513"/>
    <w:rsid w:val="0B7D609B"/>
    <w:rsid w:val="0D295F98"/>
    <w:rsid w:val="0DD579F5"/>
    <w:rsid w:val="0DE075F5"/>
    <w:rsid w:val="11555EF7"/>
    <w:rsid w:val="13A84006"/>
    <w:rsid w:val="13DB6FD3"/>
    <w:rsid w:val="143B0C44"/>
    <w:rsid w:val="14CF23A9"/>
    <w:rsid w:val="15D676F2"/>
    <w:rsid w:val="165C2CE0"/>
    <w:rsid w:val="1E9F0157"/>
    <w:rsid w:val="20015A9F"/>
    <w:rsid w:val="226F1ED3"/>
    <w:rsid w:val="236E3409"/>
    <w:rsid w:val="240B0521"/>
    <w:rsid w:val="24613E12"/>
    <w:rsid w:val="26D96E75"/>
    <w:rsid w:val="2A5F66C8"/>
    <w:rsid w:val="2A9A154A"/>
    <w:rsid w:val="2B9D34DB"/>
    <w:rsid w:val="2BB60EE7"/>
    <w:rsid w:val="2EAC00D2"/>
    <w:rsid w:val="2F86034E"/>
    <w:rsid w:val="30D628AC"/>
    <w:rsid w:val="3108392C"/>
    <w:rsid w:val="32544FB6"/>
    <w:rsid w:val="33C556B8"/>
    <w:rsid w:val="35871C84"/>
    <w:rsid w:val="36883480"/>
    <w:rsid w:val="39955886"/>
    <w:rsid w:val="3A845D0A"/>
    <w:rsid w:val="3DD13B53"/>
    <w:rsid w:val="490220F1"/>
    <w:rsid w:val="4B236CA5"/>
    <w:rsid w:val="4DE25477"/>
    <w:rsid w:val="4F6B032D"/>
    <w:rsid w:val="503C1190"/>
    <w:rsid w:val="5139271C"/>
    <w:rsid w:val="526921A3"/>
    <w:rsid w:val="52EF24EC"/>
    <w:rsid w:val="545E3B04"/>
    <w:rsid w:val="54A119B0"/>
    <w:rsid w:val="56955988"/>
    <w:rsid w:val="58B5614F"/>
    <w:rsid w:val="59233298"/>
    <w:rsid w:val="5AE43F02"/>
    <w:rsid w:val="5D435D1D"/>
    <w:rsid w:val="5FE71BBB"/>
    <w:rsid w:val="61725590"/>
    <w:rsid w:val="628E03F2"/>
    <w:rsid w:val="6312498E"/>
    <w:rsid w:val="64AC2E3E"/>
    <w:rsid w:val="655E1C8A"/>
    <w:rsid w:val="661A440F"/>
    <w:rsid w:val="664C1535"/>
    <w:rsid w:val="67E94237"/>
    <w:rsid w:val="699864B7"/>
    <w:rsid w:val="69F25D08"/>
    <w:rsid w:val="6B0C0A0C"/>
    <w:rsid w:val="6D773C38"/>
    <w:rsid w:val="6E0E1F4D"/>
    <w:rsid w:val="7047565B"/>
    <w:rsid w:val="75E44FFF"/>
    <w:rsid w:val="76CE1B3B"/>
    <w:rsid w:val="789E0C8D"/>
    <w:rsid w:val="7ABF2F1B"/>
    <w:rsid w:val="7CEE26D4"/>
    <w:rsid w:val="7DFE5C68"/>
    <w:rsid w:val="7F4E03F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qFormat="1"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ocked="1"/>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index heading"/>
    <w:basedOn w:val="1"/>
    <w:next w:val="6"/>
    <w:semiHidden/>
    <w:unhideWhenUsed/>
    <w:qFormat/>
    <w:uiPriority w:val="99"/>
    <w:rPr>
      <w:rFonts w:ascii="Arial" w:hAnsi="Arial"/>
      <w:b/>
    </w:rPr>
  </w:style>
  <w:style w:type="paragraph" w:styleId="6">
    <w:name w:val="index 1"/>
    <w:basedOn w:val="1"/>
    <w:next w:val="1"/>
    <w:semiHidden/>
    <w:unhideWhenUsed/>
    <w:qFormat/>
    <w:uiPriority w:val="99"/>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9">
    <w:name w:val="Table Grid"/>
    <w:basedOn w:val="8"/>
    <w:qFormat/>
    <w:locked/>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99"/>
    <w:rPr>
      <w:rFonts w:cs="Times New Roman"/>
      <w:b/>
      <w:bCs/>
    </w:rPr>
  </w:style>
  <w:style w:type="character" w:styleId="12">
    <w:name w:val="Hyperlink"/>
    <w:basedOn w:val="10"/>
    <w:qFormat/>
    <w:uiPriority w:val="99"/>
    <w:rPr>
      <w:rFonts w:cs="Times New Roman"/>
      <w:color w:val="0000FF"/>
      <w:u w:val="single"/>
    </w:rPr>
  </w:style>
  <w:style w:type="character" w:customStyle="1" w:styleId="13">
    <w:name w:val="页脚 Char"/>
    <w:basedOn w:val="10"/>
    <w:link w:val="3"/>
    <w:semiHidden/>
    <w:qFormat/>
    <w:locked/>
    <w:uiPriority w:val="99"/>
    <w:rPr>
      <w:rFonts w:cs="Times New Roman"/>
      <w:sz w:val="18"/>
      <w:szCs w:val="18"/>
    </w:rPr>
  </w:style>
  <w:style w:type="character" w:customStyle="1" w:styleId="14">
    <w:name w:val="页眉 Char"/>
    <w:basedOn w:val="10"/>
    <w:link w:val="4"/>
    <w:semiHidden/>
    <w:qFormat/>
    <w:locked/>
    <w:uiPriority w:val="99"/>
    <w:rPr>
      <w:rFonts w:cs="Times New Roman"/>
      <w:sz w:val="18"/>
      <w:szCs w:val="18"/>
    </w:rPr>
  </w:style>
  <w:style w:type="paragraph" w:styleId="15">
    <w:name w:val="No Spacing"/>
    <w:qFormat/>
    <w:uiPriority w:val="99"/>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2925</Words>
  <Characters>3086</Characters>
  <Lines>36</Lines>
  <Paragraphs>10</Paragraphs>
  <TotalTime>2</TotalTime>
  <ScaleCrop>false</ScaleCrop>
  <LinksUpToDate>false</LinksUpToDate>
  <CharactersWithSpaces>3365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2016-10-29T10:36:00Z</dcterms:created>
  <dc:creator>MC SYSTEM</dc:creator>
  <cp:lastModifiedBy>宁静以致远</cp:lastModifiedBy>
  <dcterms:modified xsi:type="dcterms:W3CDTF">2022-03-02T08:56:30Z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71A8405CB2234DB8926513D7E971789B</vt:lpwstr>
  </property>
</Properties>
</file>