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12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360" w:lineRule="auto"/>
        <w:ind w:left="0" w:right="0" w:firstLine="420"/>
        <w:jc w:val="center"/>
        <w:rPr>
          <w:rFonts w:hint="eastAsia" w:ascii="宋体" w:hAnsi="宋体" w:eastAsia="宋体" w:cs="宋体"/>
          <w:b/>
          <w:color w:val="auto"/>
          <w:kern w:val="1"/>
          <w:sz w:val="36"/>
          <w:szCs w:val="36"/>
          <w:lang w:eastAsia="zh-CN"/>
        </w:rPr>
      </w:pPr>
      <w:r>
        <w:rPr>
          <w:rFonts w:hint="eastAsia" w:ascii="宋体" w:hAnsi="宋体" w:eastAsia="宋体" w:cs="宋体"/>
          <w:b/>
          <w:color w:val="auto"/>
          <w:kern w:val="1"/>
          <w:sz w:val="36"/>
          <w:szCs w:val="36"/>
          <w:lang w:eastAsia="zh-CN"/>
        </w:rPr>
        <w:t>公开采购</w:t>
      </w:r>
    </w:p>
    <w:p w14:paraId="597FC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360" w:lineRule="auto"/>
        <w:ind w:left="0" w:right="0" w:firstLine="420"/>
        <w:jc w:val="left"/>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pPr>
      <w:r>
        <w:rPr>
          <w:rStyle w:val="15"/>
          <w:rFonts w:hint="eastAsia" w:asciiTheme="minorEastAsia" w:hAnsiTheme="minorEastAsia" w:eastAsiaTheme="minorEastAsia" w:cstheme="minorEastAsia"/>
          <w:b/>
          <w:bCs/>
          <w:i w:val="0"/>
          <w:iCs w:val="0"/>
          <w:caps w:val="0"/>
          <w:color w:val="444444"/>
          <w:spacing w:val="0"/>
          <w:sz w:val="24"/>
          <w:szCs w:val="24"/>
          <w:u w:val="none"/>
          <w:shd w:val="clear" w:fill="FFFFFF"/>
        </w:rPr>
        <w:t>一、项目基本情况</w:t>
      </w:r>
    </w:p>
    <w:p w14:paraId="68AF68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highlight w:val="none"/>
          <w:shd w:val="clear" w:color="auto" w:fill="FFFFFF"/>
          <w:lang w:val="en-US" w:eastAsia="zh-CN" w:bidi="ar"/>
        </w:rPr>
        <w:t>1、项目名称：徐医大附三院2024-2027年度工程造价咨询机构服务</w:t>
      </w:r>
    </w:p>
    <w:p w14:paraId="4E9EF0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hint="default" w:asciiTheme="minorEastAsia" w:hAnsiTheme="minorEastAsia" w:eastAsiaTheme="minorEastAsia" w:cstheme="minorEastAsia"/>
          <w:i w:val="0"/>
          <w:iCs w:val="0"/>
          <w:caps w:val="0"/>
          <w:color w:val="auto"/>
          <w:spacing w:val="0"/>
          <w:kern w:val="0"/>
          <w:sz w:val="24"/>
          <w:szCs w:val="24"/>
          <w:highlight w:val="none"/>
          <w:shd w:val="clear" w:color="auto" w:fill="auto"/>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color="auto" w:fill="auto"/>
          <w:lang w:val="en-US" w:eastAsia="zh-CN" w:bidi="ar"/>
        </w:rPr>
        <w:t>2、项目编号：XYDFSY-ZCB-2024-83</w:t>
      </w:r>
    </w:p>
    <w:p w14:paraId="787872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highlight w:val="none"/>
          <w:shd w:val="clear" w:color="auto" w:fill="FFFFFF"/>
          <w:lang w:val="en-US" w:eastAsia="zh-CN" w:bidi="ar"/>
        </w:rPr>
        <w:t>3、项目概况：</w:t>
      </w:r>
      <w:bookmarkStart w:id="3" w:name="_GoBack"/>
      <w:bookmarkEnd w:id="3"/>
      <w:r>
        <w:rPr>
          <w:rFonts w:hint="eastAsia" w:asciiTheme="minorEastAsia" w:hAnsiTheme="minorEastAsia" w:eastAsiaTheme="minorEastAsia" w:cstheme="minorEastAsia"/>
          <w:i w:val="0"/>
          <w:iCs w:val="0"/>
          <w:caps w:val="0"/>
          <w:color w:val="000000"/>
          <w:spacing w:val="0"/>
          <w:kern w:val="0"/>
          <w:sz w:val="24"/>
          <w:szCs w:val="24"/>
          <w:highlight w:val="none"/>
          <w:shd w:val="clear" w:color="auto" w:fill="FFFFFF"/>
          <w:lang w:val="en-US" w:eastAsia="zh-CN" w:bidi="ar"/>
        </w:rPr>
        <w:t>我院将在参与投标人中选择 1 家成交，另选1家作为替补备选，招标人对成交人实行动态考核淘汰机制，当成交人考核不合格时，1家备选工程造价咨询机构补充成交。服务内容包括</w:t>
      </w:r>
      <w:r>
        <w:rPr>
          <w:rFonts w:hint="eastAsia" w:asciiTheme="minorEastAsia" w:hAnsiTheme="minorEastAsia" w:eastAsiaTheme="minorEastAsia" w:cstheme="minorEastAsia"/>
          <w:i w:val="0"/>
          <w:iCs w:val="0"/>
          <w:caps w:val="0"/>
          <w:color w:val="000000"/>
          <w:spacing w:val="0"/>
          <w:kern w:val="0"/>
          <w:sz w:val="24"/>
          <w:szCs w:val="24"/>
          <w:highlight w:val="none"/>
          <w:u w:val="single"/>
          <w:shd w:val="clear" w:color="auto" w:fill="FFFFFF"/>
          <w:lang w:val="en-US" w:eastAsia="zh-CN" w:bidi="ar"/>
        </w:rPr>
        <w:t>本院工程量清单和招标控制价编制、工程量清单和招标控制价审核、工程结算审计（工程造价5万元及以上）</w:t>
      </w:r>
      <w:r>
        <w:rPr>
          <w:rFonts w:hint="eastAsia" w:asciiTheme="minorEastAsia" w:hAnsiTheme="minorEastAsia" w:eastAsiaTheme="minorEastAsia" w:cstheme="minorEastAsia"/>
          <w:i w:val="0"/>
          <w:iCs w:val="0"/>
          <w:caps w:val="0"/>
          <w:color w:val="000000"/>
          <w:spacing w:val="0"/>
          <w:kern w:val="0"/>
          <w:sz w:val="24"/>
          <w:szCs w:val="24"/>
          <w:highlight w:val="none"/>
          <w:shd w:val="clear" w:color="auto" w:fill="FFFFFF"/>
          <w:lang w:val="en-US" w:eastAsia="zh-CN" w:bidi="ar"/>
        </w:rPr>
        <w:t>三类。同</w:t>
      </w:r>
      <w:r>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t>时采购人不承诺在服务期限内授予成交人实际造价咨询合同数量、不承诺年度内授予的造价咨询合同总金额。</w:t>
      </w:r>
    </w:p>
    <w:p w14:paraId="479526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highlight w:val="none"/>
          <w:shd w:val="clear" w:color="auto" w:fill="FFFFFF"/>
          <w:lang w:val="en-US" w:eastAsia="zh-CN" w:bidi="ar"/>
        </w:rPr>
        <w:t>4、服务期限：3年。</w:t>
      </w:r>
    </w:p>
    <w:p w14:paraId="3F9B75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rPr>
          <w:rStyle w:val="15"/>
          <w:rFonts w:hint="eastAsia" w:asciiTheme="minorEastAsia" w:hAnsiTheme="minorEastAsia" w:eastAsiaTheme="minorEastAsia" w:cstheme="minorEastAsia"/>
          <w:bCs/>
          <w:i w:val="0"/>
          <w:iCs w:val="0"/>
          <w:caps w:val="0"/>
          <w:color w:val="444444"/>
          <w:spacing w:val="0"/>
          <w:kern w:val="0"/>
          <w:sz w:val="24"/>
          <w:szCs w:val="24"/>
          <w:u w:val="none"/>
          <w:shd w:val="clear" w:fill="FFFFFF"/>
          <w:lang w:val="en-US" w:eastAsia="zh-CN" w:bidi="ar-SA"/>
        </w:rPr>
      </w:pPr>
      <w:r>
        <w:rPr>
          <w:rStyle w:val="15"/>
          <w:rFonts w:hint="eastAsia" w:asciiTheme="minorEastAsia" w:hAnsiTheme="minorEastAsia" w:eastAsiaTheme="minorEastAsia" w:cstheme="minorEastAsia"/>
          <w:bCs/>
          <w:i w:val="0"/>
          <w:iCs w:val="0"/>
          <w:caps w:val="0"/>
          <w:color w:val="444444"/>
          <w:spacing w:val="0"/>
          <w:kern w:val="0"/>
          <w:sz w:val="24"/>
          <w:szCs w:val="24"/>
          <w:u w:val="none"/>
          <w:shd w:val="clear" w:fill="FFFFFF"/>
          <w:lang w:val="en-US" w:eastAsia="zh-CN" w:bidi="ar-SA"/>
        </w:rPr>
        <w:t>二、</w:t>
      </w:r>
      <w:bookmarkStart w:id="0" w:name="_Toc28359004"/>
      <w:r>
        <w:rPr>
          <w:rStyle w:val="15"/>
          <w:rFonts w:hint="eastAsia" w:asciiTheme="minorEastAsia" w:hAnsiTheme="minorEastAsia" w:eastAsiaTheme="minorEastAsia" w:cstheme="minorEastAsia"/>
          <w:bCs/>
          <w:i w:val="0"/>
          <w:iCs w:val="0"/>
          <w:caps w:val="0"/>
          <w:color w:val="444444"/>
          <w:spacing w:val="0"/>
          <w:kern w:val="0"/>
          <w:sz w:val="24"/>
          <w:szCs w:val="24"/>
          <w:u w:val="none"/>
          <w:shd w:val="clear" w:fill="FFFFFF"/>
          <w:lang w:val="en-US" w:eastAsia="zh-CN" w:bidi="ar-SA"/>
        </w:rPr>
        <w:t>投标人资格要求</w:t>
      </w:r>
    </w:p>
    <w:bookmarkEnd w:id="0"/>
    <w:p w14:paraId="4B376E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w:t>
      </w:r>
      <w:r>
        <w:rPr>
          <w:rFonts w:hint="eastAsia" w:asciiTheme="minorEastAsia" w:hAnsiTheme="minorEastAsia" w:eastAsiaTheme="minorEastAsia" w:cstheme="minorEastAsia"/>
          <w:color w:val="000000"/>
          <w:kern w:val="2"/>
          <w:sz w:val="24"/>
          <w:szCs w:val="24"/>
          <w:lang w:eastAsia="zh-CN"/>
        </w:rPr>
        <w:t>、</w:t>
      </w:r>
      <w:r>
        <w:rPr>
          <w:rFonts w:hint="eastAsia" w:asciiTheme="minorEastAsia" w:hAnsiTheme="minorEastAsia" w:eastAsiaTheme="minorEastAsia" w:cstheme="minorEastAsia"/>
          <w:color w:val="000000"/>
          <w:kern w:val="2"/>
          <w:sz w:val="24"/>
          <w:szCs w:val="24"/>
        </w:rPr>
        <w:t>具有独立承担民事责任能力的法人，提供中华人民共和国境内（港澳台除外）有效的营业执照，其经营范围应包含工程造价咨询相关业务。</w:t>
      </w:r>
    </w:p>
    <w:p w14:paraId="1A77E3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highlight w:val="none"/>
        </w:rPr>
      </w:pPr>
      <w:r>
        <w:rPr>
          <w:rFonts w:hint="eastAsia" w:asciiTheme="minorEastAsia" w:hAnsiTheme="minorEastAsia" w:eastAsiaTheme="minorEastAsia" w:cstheme="minorEastAsia"/>
          <w:color w:val="000000"/>
          <w:kern w:val="2"/>
          <w:sz w:val="24"/>
          <w:szCs w:val="24"/>
          <w:highlight w:val="none"/>
        </w:rPr>
        <w:t>2</w:t>
      </w:r>
      <w:r>
        <w:rPr>
          <w:rFonts w:hint="eastAsia" w:asciiTheme="minorEastAsia" w:hAnsiTheme="minorEastAsia" w:eastAsiaTheme="minorEastAsia" w:cstheme="minorEastAsia"/>
          <w:color w:val="000000"/>
          <w:kern w:val="2"/>
          <w:sz w:val="24"/>
          <w:szCs w:val="24"/>
          <w:highlight w:val="none"/>
          <w:lang w:eastAsia="zh-CN"/>
        </w:rPr>
        <w:t>、</w:t>
      </w:r>
      <w:r>
        <w:rPr>
          <w:rFonts w:hint="eastAsia" w:asciiTheme="minorEastAsia" w:hAnsiTheme="minorEastAsia" w:eastAsiaTheme="minorEastAsia" w:cstheme="minorEastAsia"/>
          <w:color w:val="000000"/>
          <w:kern w:val="2"/>
          <w:sz w:val="24"/>
          <w:szCs w:val="24"/>
          <w:highlight w:val="none"/>
        </w:rPr>
        <w:t>具有履行合同所必需的设备和专业技术能力。</w:t>
      </w:r>
    </w:p>
    <w:p w14:paraId="103305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3</w:t>
      </w:r>
      <w:r>
        <w:rPr>
          <w:rFonts w:hint="eastAsia" w:asciiTheme="minorEastAsia" w:hAnsiTheme="minorEastAsia" w:eastAsiaTheme="minorEastAsia" w:cstheme="minorEastAsia"/>
          <w:color w:val="000000"/>
          <w:kern w:val="2"/>
          <w:sz w:val="24"/>
          <w:szCs w:val="24"/>
          <w:lang w:eastAsia="zh-CN"/>
        </w:rPr>
        <w:t>、</w:t>
      </w:r>
      <w:r>
        <w:rPr>
          <w:rFonts w:hint="eastAsia" w:asciiTheme="minorEastAsia" w:hAnsiTheme="minorEastAsia" w:eastAsiaTheme="minorEastAsia" w:cstheme="minorEastAsia"/>
          <w:color w:val="000000"/>
          <w:kern w:val="2"/>
          <w:sz w:val="24"/>
          <w:szCs w:val="24"/>
        </w:rPr>
        <w:t>拟派项目负责人需具有注册造价工程师证书，且具有至少</w:t>
      </w:r>
      <w:r>
        <w:rPr>
          <w:rFonts w:hint="eastAsia" w:asciiTheme="minorEastAsia" w:hAnsiTheme="minorEastAsia" w:eastAsiaTheme="minorEastAsia" w:cstheme="minorEastAsia"/>
          <w:color w:val="000000"/>
          <w:kern w:val="2"/>
          <w:sz w:val="24"/>
          <w:szCs w:val="24"/>
          <w:lang w:val="en-US" w:eastAsia="zh-CN"/>
        </w:rPr>
        <w:t>两</w:t>
      </w:r>
      <w:r>
        <w:rPr>
          <w:rFonts w:hint="eastAsia" w:asciiTheme="minorEastAsia" w:hAnsiTheme="minorEastAsia" w:eastAsiaTheme="minorEastAsia" w:cstheme="minorEastAsia"/>
          <w:color w:val="000000"/>
          <w:kern w:val="2"/>
          <w:sz w:val="24"/>
          <w:szCs w:val="24"/>
        </w:rPr>
        <w:t>年工程造价咨询工作经验。项目团队成员应具备相应的专业能力和资格证书。若委托人发现项目实际审计人员非原投标项目组成员，招标人有权单方面终止合同并取消该单位下一时间段投标资格。</w:t>
      </w:r>
    </w:p>
    <w:p w14:paraId="716A55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4</w:t>
      </w:r>
      <w:r>
        <w:rPr>
          <w:rFonts w:hint="eastAsia" w:asciiTheme="minorEastAsia" w:hAnsiTheme="minorEastAsia" w:eastAsiaTheme="minorEastAsia" w:cstheme="minorEastAsia"/>
          <w:color w:val="000000"/>
          <w:kern w:val="2"/>
          <w:sz w:val="24"/>
          <w:szCs w:val="24"/>
          <w:lang w:eastAsia="zh-CN"/>
        </w:rPr>
        <w:t>、</w:t>
      </w:r>
      <w:r>
        <w:rPr>
          <w:rFonts w:hint="eastAsia" w:asciiTheme="minorEastAsia" w:hAnsiTheme="minorEastAsia" w:eastAsiaTheme="minorEastAsia" w:cstheme="minorEastAsia"/>
          <w:color w:val="000000"/>
          <w:kern w:val="2"/>
          <w:sz w:val="24"/>
          <w:szCs w:val="24"/>
        </w:rPr>
        <w:t>投标人近</w:t>
      </w:r>
      <w:r>
        <w:rPr>
          <w:rFonts w:hint="eastAsia" w:asciiTheme="minorEastAsia" w:hAnsiTheme="minorEastAsia" w:eastAsiaTheme="minorEastAsia" w:cstheme="minorEastAsia"/>
          <w:color w:val="000000"/>
          <w:kern w:val="2"/>
          <w:sz w:val="24"/>
          <w:szCs w:val="24"/>
          <w:lang w:val="en-US" w:eastAsia="zh-CN"/>
        </w:rPr>
        <w:t>三</w:t>
      </w:r>
      <w:r>
        <w:rPr>
          <w:rFonts w:hint="eastAsia" w:asciiTheme="minorEastAsia" w:hAnsiTheme="minorEastAsia" w:eastAsiaTheme="minorEastAsia" w:cstheme="minorEastAsia"/>
          <w:color w:val="000000"/>
          <w:kern w:val="2"/>
          <w:sz w:val="24"/>
          <w:szCs w:val="24"/>
        </w:rPr>
        <w:t>年内具有至少</w:t>
      </w:r>
      <w:r>
        <w:rPr>
          <w:rFonts w:hint="eastAsia" w:asciiTheme="minorEastAsia" w:hAnsiTheme="minorEastAsia" w:eastAsiaTheme="minorEastAsia" w:cstheme="minorEastAsia"/>
          <w:color w:val="000000"/>
          <w:kern w:val="2"/>
          <w:sz w:val="24"/>
          <w:szCs w:val="24"/>
          <w:lang w:val="en-US" w:eastAsia="zh-CN"/>
        </w:rPr>
        <w:t>一</w:t>
      </w:r>
      <w:r>
        <w:rPr>
          <w:rFonts w:hint="eastAsia" w:asciiTheme="minorEastAsia" w:hAnsiTheme="minorEastAsia" w:eastAsiaTheme="minorEastAsia" w:cstheme="minorEastAsia"/>
          <w:color w:val="000000"/>
          <w:kern w:val="2"/>
          <w:sz w:val="24"/>
          <w:szCs w:val="24"/>
        </w:rPr>
        <w:t>项类似二级及以上医院工程造价咨询服务业绩（提供合同复印件）。</w:t>
      </w:r>
    </w:p>
    <w:p w14:paraId="77A15A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5</w:t>
      </w:r>
      <w:r>
        <w:rPr>
          <w:rFonts w:hint="eastAsia" w:asciiTheme="minorEastAsia" w:hAnsiTheme="minorEastAsia" w:eastAsiaTheme="minorEastAsia" w:cstheme="minorEastAsia"/>
          <w:color w:val="000000"/>
          <w:kern w:val="2"/>
          <w:sz w:val="24"/>
          <w:szCs w:val="24"/>
          <w:lang w:eastAsia="zh-CN"/>
        </w:rPr>
        <w:t>、</w:t>
      </w:r>
      <w:r>
        <w:rPr>
          <w:rFonts w:hint="eastAsia" w:asciiTheme="minorEastAsia" w:hAnsiTheme="minorEastAsia" w:eastAsiaTheme="minorEastAsia" w:cstheme="minorEastAsia"/>
          <w:color w:val="000000"/>
          <w:kern w:val="2"/>
          <w:sz w:val="24"/>
          <w:szCs w:val="24"/>
        </w:rPr>
        <w:t>具有良好的商业信誉和健全的财务会计制度，提供近</w:t>
      </w:r>
      <w:r>
        <w:rPr>
          <w:rFonts w:hint="eastAsia" w:asciiTheme="minorEastAsia" w:hAnsiTheme="minorEastAsia" w:eastAsiaTheme="minorEastAsia" w:cstheme="minorEastAsia"/>
          <w:color w:val="000000"/>
          <w:kern w:val="2"/>
          <w:sz w:val="24"/>
          <w:szCs w:val="24"/>
          <w:lang w:val="en-US" w:eastAsia="zh-CN"/>
        </w:rPr>
        <w:t>三</w:t>
      </w:r>
      <w:r>
        <w:rPr>
          <w:rFonts w:hint="eastAsia" w:asciiTheme="minorEastAsia" w:hAnsiTheme="minorEastAsia" w:eastAsiaTheme="minorEastAsia" w:cstheme="minorEastAsia"/>
          <w:color w:val="000000"/>
          <w:kern w:val="2"/>
          <w:sz w:val="24"/>
          <w:szCs w:val="24"/>
        </w:rPr>
        <w:t>年财务审计报告或财务报表。</w:t>
      </w:r>
    </w:p>
    <w:p w14:paraId="065698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6</w:t>
      </w:r>
      <w:r>
        <w:rPr>
          <w:rFonts w:hint="eastAsia" w:asciiTheme="minorEastAsia" w:hAnsiTheme="minorEastAsia" w:eastAsiaTheme="minorEastAsia" w:cstheme="minorEastAsia"/>
          <w:color w:val="000000"/>
          <w:kern w:val="2"/>
          <w:sz w:val="24"/>
          <w:szCs w:val="24"/>
          <w:lang w:eastAsia="zh-CN"/>
        </w:rPr>
        <w:t>、</w:t>
      </w:r>
      <w:r>
        <w:rPr>
          <w:rFonts w:hint="eastAsia" w:asciiTheme="minorEastAsia" w:hAnsiTheme="minorEastAsia" w:eastAsiaTheme="minorEastAsia" w:cstheme="minorEastAsia"/>
          <w:color w:val="000000"/>
          <w:kern w:val="2"/>
          <w:sz w:val="24"/>
          <w:szCs w:val="24"/>
          <w:lang w:val="en-US" w:eastAsia="zh-CN"/>
        </w:rPr>
        <w:t>有依法缴纳税收和社会保障资金的良好记录</w:t>
      </w:r>
      <w:r>
        <w:rPr>
          <w:rFonts w:hint="eastAsia" w:asciiTheme="minorEastAsia" w:hAnsiTheme="minorEastAsia" w:eastAsiaTheme="minorEastAsia" w:cstheme="minorEastAsia"/>
          <w:color w:val="000000"/>
          <w:kern w:val="2"/>
          <w:sz w:val="24"/>
          <w:szCs w:val="24"/>
          <w:lang w:eastAsia="zh-CN"/>
        </w:rPr>
        <w:t>，</w:t>
      </w:r>
      <w:r>
        <w:rPr>
          <w:rFonts w:hint="eastAsia" w:asciiTheme="minorEastAsia" w:hAnsiTheme="minorEastAsia" w:eastAsiaTheme="minorEastAsia" w:cstheme="minorEastAsia"/>
          <w:color w:val="000000"/>
          <w:kern w:val="2"/>
          <w:sz w:val="24"/>
          <w:szCs w:val="24"/>
        </w:rPr>
        <w:t>提供近</w:t>
      </w:r>
      <w:r>
        <w:rPr>
          <w:rFonts w:hint="eastAsia" w:asciiTheme="minorEastAsia" w:hAnsiTheme="minorEastAsia" w:eastAsiaTheme="minorEastAsia" w:cstheme="minorEastAsia"/>
          <w:color w:val="000000"/>
          <w:kern w:val="2"/>
          <w:sz w:val="24"/>
          <w:szCs w:val="24"/>
          <w:lang w:val="en-US" w:eastAsia="zh-CN"/>
        </w:rPr>
        <w:t>半年</w:t>
      </w:r>
      <w:r>
        <w:rPr>
          <w:rFonts w:hint="eastAsia" w:asciiTheme="minorEastAsia" w:hAnsiTheme="minorEastAsia" w:eastAsiaTheme="minorEastAsia" w:cstheme="minorEastAsia"/>
          <w:color w:val="000000"/>
          <w:kern w:val="2"/>
          <w:sz w:val="24"/>
          <w:szCs w:val="24"/>
        </w:rPr>
        <w:t>的</w:t>
      </w:r>
      <w:r>
        <w:rPr>
          <w:rFonts w:hint="eastAsia" w:asciiTheme="minorEastAsia" w:hAnsiTheme="minorEastAsia" w:eastAsiaTheme="minorEastAsia" w:cstheme="minorEastAsia"/>
          <w:color w:val="000000"/>
          <w:kern w:val="2"/>
          <w:sz w:val="24"/>
          <w:szCs w:val="24"/>
          <w:lang w:val="en-US" w:eastAsia="zh-CN"/>
        </w:rPr>
        <w:t>纳税和</w:t>
      </w:r>
      <w:r>
        <w:rPr>
          <w:rFonts w:hint="eastAsia" w:asciiTheme="minorEastAsia" w:hAnsiTheme="minorEastAsia" w:eastAsiaTheme="minorEastAsia" w:cstheme="minorEastAsia"/>
          <w:color w:val="000000"/>
          <w:kern w:val="2"/>
          <w:sz w:val="24"/>
          <w:szCs w:val="24"/>
        </w:rPr>
        <w:t>社保缴纳证明。</w:t>
      </w:r>
    </w:p>
    <w:p w14:paraId="6F08A8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7、在经营活动中没有重大违法记录；</w:t>
      </w:r>
    </w:p>
    <w:p w14:paraId="162AB1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t>8、法律、行政法规规定的其他条件；</w:t>
      </w:r>
    </w:p>
    <w:p w14:paraId="6C52D6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t>9、近三年内在承担审计工作中没有出现重大审计质量问题和不良记录。</w:t>
      </w:r>
    </w:p>
    <w:p w14:paraId="08AE7E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rPr>
        <w:t>10、</w:t>
      </w:r>
      <w:r>
        <w:rPr>
          <w:rFonts w:hint="eastAsia" w:asciiTheme="minorEastAsia" w:hAnsiTheme="minorEastAsia" w:eastAsiaTheme="minorEastAsia" w:cstheme="minorEastAsia"/>
          <w:color w:val="000000"/>
          <w:kern w:val="2"/>
          <w:sz w:val="24"/>
          <w:szCs w:val="24"/>
        </w:rPr>
        <w:t>单位负责人为同一人或者存在控股、管理关系的不同单位，不得参加同一标段投标或者未划分标段的同一招标项目投标。</w:t>
      </w:r>
    </w:p>
    <w:p w14:paraId="5A3368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2"/>
          <w:sz w:val="24"/>
          <w:szCs w:val="24"/>
          <w:lang w:val="en-US" w:eastAsia="zh-CN"/>
        </w:rPr>
        <w:t>11</w:t>
      </w:r>
      <w:r>
        <w:rPr>
          <w:rFonts w:hint="eastAsia" w:asciiTheme="minorEastAsia" w:hAnsiTheme="minorEastAsia" w:eastAsiaTheme="minorEastAsia" w:cstheme="minorEastAsia"/>
          <w:color w:val="000000"/>
          <w:kern w:val="2"/>
          <w:sz w:val="24"/>
          <w:szCs w:val="24"/>
        </w:rPr>
        <w:t>、</w:t>
      </w:r>
      <w:r>
        <w:rPr>
          <w:rFonts w:hint="eastAsia" w:asciiTheme="minorEastAsia" w:hAnsiTheme="minorEastAsia" w:eastAsiaTheme="minorEastAsia" w:cstheme="minorEastAsia"/>
          <w:color w:val="000000"/>
          <w:kern w:val="2"/>
          <w:sz w:val="24"/>
          <w:szCs w:val="24"/>
          <w:lang w:val="en-US" w:eastAsia="zh-CN"/>
        </w:rPr>
        <w:t>投标人</w:t>
      </w:r>
      <w:r>
        <w:rPr>
          <w:rFonts w:hint="eastAsia" w:asciiTheme="minorEastAsia" w:hAnsiTheme="minorEastAsia" w:eastAsiaTheme="minorEastAsia" w:cstheme="minorEastAsia"/>
          <w:color w:val="000000"/>
          <w:kern w:val="2"/>
          <w:sz w:val="24"/>
          <w:szCs w:val="24"/>
        </w:rPr>
        <w:t>所提供资料必须属实，如有虚假，拒绝其参加</w:t>
      </w:r>
      <w:r>
        <w:rPr>
          <w:rFonts w:hint="eastAsia" w:asciiTheme="minorEastAsia" w:hAnsiTheme="minorEastAsia" w:eastAsiaTheme="minorEastAsia" w:cstheme="minorEastAsia"/>
          <w:color w:val="000000"/>
          <w:kern w:val="2"/>
          <w:sz w:val="24"/>
          <w:szCs w:val="24"/>
          <w:lang w:val="en-US" w:eastAsia="zh-CN"/>
        </w:rPr>
        <w:t>投标</w:t>
      </w:r>
      <w:r>
        <w:rPr>
          <w:rFonts w:hint="eastAsia" w:asciiTheme="minorEastAsia" w:hAnsiTheme="minorEastAsia" w:eastAsiaTheme="minorEastAsia" w:cstheme="minorEastAsia"/>
          <w:color w:val="000000"/>
          <w:kern w:val="2"/>
          <w:sz w:val="24"/>
          <w:szCs w:val="24"/>
        </w:rPr>
        <w:t>活动。</w:t>
      </w:r>
    </w:p>
    <w:p w14:paraId="3CA7B7FD">
      <w:pPr>
        <w:pStyle w:val="17"/>
        <w:pageBreakBefore w:val="0"/>
        <w:kinsoku/>
        <w:wordWrap/>
        <w:topLinePunct w:val="0"/>
        <w:bidi w:val="0"/>
        <w:spacing w:line="360" w:lineRule="auto"/>
        <w:ind w:left="210" w:leftChars="100" w:firstLine="241" w:firstLineChars="100"/>
        <w:jc w:val="both"/>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三、服务要求</w:t>
      </w:r>
    </w:p>
    <w:p w14:paraId="16B85160">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1、咨询服务质量应符合国家及地方现行工程造价咨询相关规范和标准。</w:t>
      </w:r>
    </w:p>
    <w:p w14:paraId="0E340AC4">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2、保证咨询服务的及时性，在规定时间内完成各项工作任务。</w:t>
      </w:r>
    </w:p>
    <w:p w14:paraId="7E39C365">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3、对医院提供的资料严格保密，未经许可不得向第三方透露。</w:t>
      </w:r>
    </w:p>
    <w:p w14:paraId="16BA9804">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default" w:asciiTheme="minorEastAsia" w:hAnsiTheme="minorEastAsia" w:eastAsiaTheme="minorEastAsia" w:cstheme="minorEastAsia"/>
          <w:i w:val="0"/>
          <w:iCs w:val="0"/>
          <w:caps w:val="0"/>
          <w:color w:val="FF0000"/>
          <w:spacing w:val="0"/>
          <w:kern w:val="0"/>
          <w:sz w:val="24"/>
          <w:szCs w:val="24"/>
          <w:highlight w:val="none"/>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FF0000"/>
          <w:spacing w:val="0"/>
          <w:kern w:val="0"/>
          <w:sz w:val="24"/>
          <w:szCs w:val="24"/>
          <w:highlight w:val="none"/>
          <w:shd w:val="clear" w:color="auto" w:fill="FFFFFF"/>
          <w:vertAlign w:val="baseline"/>
          <w:lang w:val="en-US" w:eastAsia="zh-CN" w:bidi="ar"/>
        </w:rPr>
        <w:t>4、审计时限要求：</w:t>
      </w:r>
    </w:p>
    <w:tbl>
      <w:tblPr>
        <w:tblStyle w:val="13"/>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8"/>
        <w:gridCol w:w="2675"/>
        <w:gridCol w:w="5208"/>
      </w:tblGrid>
      <w:tr w14:paraId="7365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68" w:type="dxa"/>
            <w:noWrap w:val="0"/>
            <w:vAlign w:val="center"/>
          </w:tcPr>
          <w:p w14:paraId="5A197CC7">
            <w:pPr>
              <w:pStyle w:val="18"/>
              <w:ind w:left="15" w:right="12"/>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序号</w:t>
            </w:r>
          </w:p>
        </w:tc>
        <w:tc>
          <w:tcPr>
            <w:tcW w:w="2675" w:type="dxa"/>
            <w:noWrap w:val="0"/>
            <w:vAlign w:val="center"/>
          </w:tcPr>
          <w:p w14:paraId="67252499">
            <w:pPr>
              <w:pStyle w:val="18"/>
              <w:ind w:left="57" w:right="54"/>
              <w:jc w:val="center"/>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rPr>
              <w:t>工程竣工结算送审金额</w:t>
            </w:r>
          </w:p>
          <w:p w14:paraId="20E4B894">
            <w:pPr>
              <w:pStyle w:val="18"/>
              <w:ind w:left="57" w:right="54"/>
              <w:jc w:val="center"/>
              <w:rPr>
                <w:rFonts w:hint="eastAsia" w:ascii="宋体" w:hAnsi="宋体" w:eastAsia="宋体" w:cs="宋体"/>
                <w:color w:val="FF0000"/>
                <w:sz w:val="24"/>
                <w:szCs w:val="24"/>
                <w:highlight w:val="none"/>
              </w:rPr>
            </w:pPr>
            <w:r>
              <w:rPr>
                <w:rFonts w:hint="eastAsia" w:ascii="宋体" w:hAnsi="宋体" w:eastAsia="宋体" w:cs="宋体"/>
                <w:color w:val="FF0000"/>
                <w:kern w:val="2"/>
                <w:sz w:val="24"/>
                <w:szCs w:val="24"/>
                <w:highlight w:val="none"/>
              </w:rPr>
              <w:t>（单位：万元）</w:t>
            </w:r>
          </w:p>
        </w:tc>
        <w:tc>
          <w:tcPr>
            <w:tcW w:w="5208" w:type="dxa"/>
            <w:noWrap w:val="0"/>
            <w:vAlign w:val="center"/>
          </w:tcPr>
          <w:p w14:paraId="2C0A581F">
            <w:pPr>
              <w:pStyle w:val="18"/>
              <w:ind w:left="18" w:right="8"/>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审查时间</w:t>
            </w:r>
          </w:p>
        </w:tc>
      </w:tr>
      <w:tr w14:paraId="6AF8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68" w:type="dxa"/>
            <w:noWrap w:val="0"/>
            <w:vAlign w:val="center"/>
          </w:tcPr>
          <w:p w14:paraId="65F9C1BA">
            <w:pPr>
              <w:pStyle w:val="18"/>
              <w:ind w:left="3"/>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1</w:t>
            </w:r>
          </w:p>
        </w:tc>
        <w:tc>
          <w:tcPr>
            <w:tcW w:w="2675" w:type="dxa"/>
            <w:noWrap w:val="0"/>
            <w:vAlign w:val="center"/>
          </w:tcPr>
          <w:p w14:paraId="01EFCAF3">
            <w:pPr>
              <w:pStyle w:val="18"/>
              <w:ind w:left="57" w:right="54"/>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10 以内</w:t>
            </w:r>
          </w:p>
        </w:tc>
        <w:tc>
          <w:tcPr>
            <w:tcW w:w="5208" w:type="dxa"/>
            <w:noWrap w:val="0"/>
            <w:vAlign w:val="center"/>
          </w:tcPr>
          <w:p w14:paraId="0C711723">
            <w:pPr>
              <w:pStyle w:val="18"/>
              <w:ind w:left="18" w:right="9"/>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从接到完整的竣工结算资料之日起 10日内</w:t>
            </w:r>
          </w:p>
        </w:tc>
      </w:tr>
      <w:tr w14:paraId="5ECB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68" w:type="dxa"/>
            <w:noWrap w:val="0"/>
            <w:vAlign w:val="center"/>
          </w:tcPr>
          <w:p w14:paraId="21294387">
            <w:pPr>
              <w:pStyle w:val="18"/>
              <w:ind w:left="3"/>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2</w:t>
            </w:r>
          </w:p>
        </w:tc>
        <w:tc>
          <w:tcPr>
            <w:tcW w:w="2675" w:type="dxa"/>
            <w:noWrap w:val="0"/>
            <w:vAlign w:val="center"/>
          </w:tcPr>
          <w:p w14:paraId="40FEE5EC">
            <w:pPr>
              <w:pStyle w:val="18"/>
              <w:ind w:left="57" w:right="54"/>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10-</w:t>
            </w:r>
            <w:r>
              <w:rPr>
                <w:rFonts w:hint="eastAsia" w:ascii="宋体" w:hAnsi="宋体" w:eastAsia="宋体" w:cs="宋体"/>
                <w:color w:val="FF0000"/>
                <w:sz w:val="24"/>
                <w:szCs w:val="24"/>
                <w:highlight w:val="none"/>
                <w:lang w:val="en-US" w:eastAsia="zh-CN"/>
              </w:rPr>
              <w:t>300</w:t>
            </w:r>
            <w:r>
              <w:rPr>
                <w:rFonts w:hint="eastAsia" w:ascii="宋体" w:hAnsi="宋体" w:eastAsia="宋体" w:cs="宋体"/>
                <w:color w:val="FF0000"/>
                <w:sz w:val="24"/>
                <w:szCs w:val="24"/>
                <w:highlight w:val="none"/>
              </w:rPr>
              <w:t>（含 10）</w:t>
            </w:r>
          </w:p>
        </w:tc>
        <w:tc>
          <w:tcPr>
            <w:tcW w:w="5208" w:type="dxa"/>
            <w:noWrap w:val="0"/>
            <w:vAlign w:val="center"/>
          </w:tcPr>
          <w:p w14:paraId="59EF7BDE">
            <w:pPr>
              <w:pStyle w:val="18"/>
              <w:ind w:left="18" w:right="9"/>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从接到完整的竣工结算资料之日起 1个月内</w:t>
            </w:r>
          </w:p>
        </w:tc>
      </w:tr>
      <w:tr w14:paraId="3654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68" w:type="dxa"/>
            <w:noWrap w:val="0"/>
            <w:vAlign w:val="center"/>
          </w:tcPr>
          <w:p w14:paraId="77AA393E">
            <w:pPr>
              <w:pStyle w:val="18"/>
              <w:ind w:left="3"/>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3</w:t>
            </w:r>
          </w:p>
        </w:tc>
        <w:tc>
          <w:tcPr>
            <w:tcW w:w="2675" w:type="dxa"/>
            <w:noWrap w:val="0"/>
            <w:vAlign w:val="center"/>
          </w:tcPr>
          <w:p w14:paraId="2C2EB09F">
            <w:pPr>
              <w:pStyle w:val="18"/>
              <w:ind w:left="57" w:right="54"/>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val="en-US" w:eastAsia="zh-CN"/>
              </w:rPr>
              <w:t>300</w:t>
            </w:r>
            <w:r>
              <w:rPr>
                <w:rFonts w:hint="eastAsia" w:ascii="宋体" w:hAnsi="宋体" w:eastAsia="宋体" w:cs="宋体"/>
                <w:color w:val="FF0000"/>
                <w:sz w:val="24"/>
                <w:szCs w:val="24"/>
                <w:highlight w:val="none"/>
              </w:rPr>
              <w:t xml:space="preserve"> 以上（含 </w:t>
            </w:r>
            <w:r>
              <w:rPr>
                <w:rFonts w:hint="eastAsia" w:ascii="宋体" w:hAnsi="宋体" w:eastAsia="宋体" w:cs="宋体"/>
                <w:color w:val="FF0000"/>
                <w:sz w:val="24"/>
                <w:szCs w:val="24"/>
                <w:highlight w:val="none"/>
                <w:lang w:val="en-US" w:eastAsia="zh-CN"/>
              </w:rPr>
              <w:t>3</w:t>
            </w:r>
            <w:r>
              <w:rPr>
                <w:rFonts w:hint="eastAsia" w:ascii="宋体" w:hAnsi="宋体" w:eastAsia="宋体" w:cs="宋体"/>
                <w:color w:val="FF0000"/>
                <w:sz w:val="24"/>
                <w:szCs w:val="24"/>
                <w:highlight w:val="none"/>
              </w:rPr>
              <w:t>00）</w:t>
            </w:r>
          </w:p>
        </w:tc>
        <w:tc>
          <w:tcPr>
            <w:tcW w:w="5208" w:type="dxa"/>
            <w:noWrap w:val="0"/>
            <w:vAlign w:val="center"/>
          </w:tcPr>
          <w:p w14:paraId="4958478C">
            <w:pPr>
              <w:pStyle w:val="18"/>
              <w:ind w:left="18" w:right="9"/>
              <w:jc w:val="center"/>
              <w:rPr>
                <w:rFonts w:hint="eastAsia" w:ascii="宋体" w:hAnsi="宋体" w:eastAsia="宋体" w:cs="宋体"/>
                <w:color w:val="FF0000"/>
                <w:sz w:val="24"/>
                <w:szCs w:val="24"/>
                <w:highlight w:val="none"/>
              </w:rPr>
            </w:pPr>
            <w:r>
              <w:rPr>
                <w:rFonts w:hint="eastAsia" w:ascii="宋体" w:hAnsi="宋体" w:eastAsia="宋体" w:cs="宋体"/>
                <w:color w:val="FF0000"/>
                <w:spacing w:val="-4"/>
                <w:sz w:val="24"/>
                <w:szCs w:val="24"/>
                <w:highlight w:val="none"/>
              </w:rPr>
              <w:t xml:space="preserve">从接到竣工结算报告和完整的竣工结算资料之日起 </w:t>
            </w:r>
            <w:r>
              <w:rPr>
                <w:rFonts w:hint="eastAsia" w:ascii="宋体" w:hAnsi="宋体" w:eastAsia="宋体" w:cs="宋体"/>
                <w:color w:val="FF0000"/>
                <w:sz w:val="24"/>
                <w:szCs w:val="24"/>
                <w:highlight w:val="none"/>
              </w:rPr>
              <w:t>2 个月内</w:t>
            </w:r>
          </w:p>
        </w:tc>
      </w:tr>
      <w:tr w14:paraId="0CD4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68" w:type="dxa"/>
            <w:noWrap w:val="0"/>
            <w:vAlign w:val="center"/>
          </w:tcPr>
          <w:p w14:paraId="3DAC8A80">
            <w:pPr>
              <w:pStyle w:val="18"/>
              <w:ind w:left="3"/>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4</w:t>
            </w:r>
          </w:p>
        </w:tc>
        <w:tc>
          <w:tcPr>
            <w:tcW w:w="2675" w:type="dxa"/>
            <w:noWrap w:val="0"/>
            <w:vAlign w:val="center"/>
          </w:tcPr>
          <w:p w14:paraId="58FB8A09">
            <w:pPr>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特殊项目</w:t>
            </w:r>
          </w:p>
        </w:tc>
        <w:tc>
          <w:tcPr>
            <w:tcW w:w="5208" w:type="dxa"/>
            <w:noWrap w:val="0"/>
            <w:vAlign w:val="center"/>
          </w:tcPr>
          <w:p w14:paraId="1BDB4AC7">
            <w:pPr>
              <w:pStyle w:val="18"/>
              <w:ind w:left="18" w:right="9"/>
              <w:jc w:val="center"/>
              <w:rPr>
                <w:rFonts w:hint="eastAsia" w:ascii="宋体" w:hAnsi="宋体" w:eastAsia="宋体" w:cs="宋体"/>
                <w:color w:val="FF0000"/>
                <w:spacing w:val="-4"/>
                <w:sz w:val="24"/>
                <w:szCs w:val="24"/>
                <w:highlight w:val="none"/>
              </w:rPr>
            </w:pPr>
            <w:r>
              <w:rPr>
                <w:rFonts w:hint="eastAsia" w:ascii="宋体" w:hAnsi="宋体" w:eastAsia="宋体" w:cs="宋体"/>
                <w:color w:val="FF0000"/>
                <w:spacing w:val="-4"/>
                <w:sz w:val="24"/>
                <w:szCs w:val="24"/>
                <w:highlight w:val="none"/>
              </w:rPr>
              <w:t>根据委托人的要求</w:t>
            </w:r>
          </w:p>
        </w:tc>
      </w:tr>
    </w:tbl>
    <w:p w14:paraId="1D267633">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i w:val="0"/>
          <w:iCs w:val="0"/>
          <w:caps w:val="0"/>
          <w:color w:val="FF0000"/>
          <w:spacing w:val="0"/>
          <w:kern w:val="0"/>
          <w:sz w:val="24"/>
          <w:szCs w:val="24"/>
          <w:highlight w:val="none"/>
          <w:shd w:val="clear" w:color="auto" w:fill="FFFFFF"/>
          <w:vertAlign w:val="baseline"/>
          <w:lang w:val="en-US" w:eastAsia="zh-CN" w:bidi="ar"/>
        </w:rPr>
      </w:pPr>
    </w:p>
    <w:p w14:paraId="26811FE1">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i w:val="0"/>
          <w:iCs w:val="0"/>
          <w:caps w:val="0"/>
          <w:color w:val="FF0000"/>
          <w:spacing w:val="0"/>
          <w:kern w:val="0"/>
          <w:sz w:val="24"/>
          <w:szCs w:val="24"/>
          <w:highlight w:val="none"/>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FF0000"/>
          <w:spacing w:val="0"/>
          <w:kern w:val="0"/>
          <w:sz w:val="24"/>
          <w:szCs w:val="24"/>
          <w:highlight w:val="none"/>
          <w:shd w:val="clear" w:color="auto" w:fill="FFFFFF"/>
          <w:vertAlign w:val="baseline"/>
          <w:lang w:val="en-US" w:eastAsia="zh-CN" w:bidi="ar"/>
        </w:rPr>
        <w:t>工程量清单和招标控制价编制与审核，按委托人时间要求提供资料；</w:t>
      </w:r>
    </w:p>
    <w:p w14:paraId="6CBF5494">
      <w:pPr>
        <w:pageBreakBefore w:val="0"/>
        <w:tabs>
          <w:tab w:val="left" w:pos="6855"/>
        </w:tabs>
        <w:kinsoku/>
        <w:wordWrap/>
        <w:topLinePunct w:val="0"/>
        <w:bidi w:val="0"/>
        <w:spacing w:line="360" w:lineRule="auto"/>
        <w:ind w:firstLine="482" w:firstLineChars="200"/>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b/>
          <w:color w:val="000000"/>
          <w:kern w:val="2"/>
          <w:sz w:val="24"/>
          <w:szCs w:val="24"/>
          <w:lang w:val="en-US" w:eastAsia="zh-CN"/>
        </w:rPr>
        <w:t>四、</w:t>
      </w:r>
      <w:r>
        <w:rPr>
          <w:rFonts w:hint="eastAsia" w:asciiTheme="minorEastAsia" w:hAnsiTheme="minorEastAsia" w:eastAsiaTheme="minorEastAsia" w:cstheme="minorEastAsia"/>
          <w:b/>
          <w:color w:val="000000"/>
          <w:kern w:val="2"/>
          <w:sz w:val="24"/>
          <w:szCs w:val="24"/>
          <w:lang w:val="en-US" w:eastAsia="zh-CN" w:bidi="ar-SA"/>
        </w:rPr>
        <w:t>服务人员要求</w:t>
      </w:r>
    </w:p>
    <w:p w14:paraId="6A17D584">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1、拟投入本项目服务团队具备项目负责人、技术负责人、其他项目审计人员；</w:t>
      </w:r>
    </w:p>
    <w:p w14:paraId="5374826D">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2、服务人员必须是招标文件中配备的人员，如需调整人员须经招标人同意且不得低于招标文件中人员数量和级别，如低于招标文件人员配置，取消中标资格。</w:t>
      </w:r>
    </w:p>
    <w:p w14:paraId="0C4758A4">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3、投入本项目的项目组成员如出现以下情况之一，招标人有权终止合同并追究相应责任：</w:t>
      </w:r>
    </w:p>
    <w:p w14:paraId="243F8CA2">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（1）无正当理由不服从招标人参审任务工作安排的；</w:t>
      </w:r>
    </w:p>
    <w:p w14:paraId="11ED2AA0">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（2）将招标人安排的参审任务转交第三方完成或与第三方单位(人员)共同完成的；</w:t>
      </w:r>
    </w:p>
    <w:p w14:paraId="7C944EE9">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（3）未履行参审任务的审计过程、相关资料、技术等信息保密义务,将参审任务内容透露给除工程项目业主及采购人以外的任何单位和人员，造成重大损失的；</w:t>
      </w:r>
    </w:p>
    <w:p w14:paraId="04B88770">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（4）隐瞒审计发现的问题或者与被审计单位等串通舞弊；</w:t>
      </w:r>
    </w:p>
    <w:p w14:paraId="30ADCDE7">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（5）以审计人员或审计机关名义，从事与该参审任务无关的活动的；</w:t>
      </w:r>
    </w:p>
    <w:p w14:paraId="725A1C0A">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（6）利用参审任务进行索贿、受贿，从被审计单位等获取不正当利益的；</w:t>
      </w:r>
    </w:p>
    <w:p w14:paraId="616DFB3F">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vertAlign w:val="baseline"/>
          <w:lang w:val="en-US" w:eastAsia="zh-CN" w:bidi="ar"/>
        </w:rPr>
        <w:t>（7）合同履行期间，拒绝接受招标人管理的。</w:t>
      </w:r>
    </w:p>
    <w:p w14:paraId="08B9C2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Theme="minorEastAsia" w:hAnsiTheme="minorEastAsia" w:eastAsiaTheme="minorEastAsia" w:cstheme="minorEastAsia"/>
          <w:b/>
          <w:bCs w:val="0"/>
          <w:color w:val="000000"/>
          <w:kern w:val="2"/>
          <w:sz w:val="24"/>
          <w:szCs w:val="24"/>
          <w:lang w:val="en-US" w:eastAsia="zh-CN" w:bidi="ar-SA"/>
        </w:rPr>
        <w:t>以上所需的各种执照、证书、证明、报告须在复印件上加盖投标人单位公章。投标人提供虚假证明材料的，一经发现将否决其投标，即使评标中未发现中标后也将取消中标资格。</w:t>
      </w:r>
    </w:p>
    <w:p w14:paraId="1972F3FA">
      <w:pPr>
        <w:pStyle w:val="5"/>
        <w:pageBreakBefore w:val="0"/>
        <w:kinsoku/>
        <w:wordWrap/>
        <w:topLinePunct w:val="0"/>
        <w:bidi w:val="0"/>
        <w:spacing w:line="360" w:lineRule="auto"/>
        <w:ind w:firstLine="0"/>
        <w:rPr>
          <w:rFonts w:hint="eastAsia" w:asciiTheme="minorEastAsia" w:hAnsiTheme="minorEastAsia" w:eastAsiaTheme="minorEastAsia" w:cstheme="minorEastAsia"/>
          <w:b/>
          <w:bCs/>
          <w:color w:val="000000"/>
          <w:szCs w:val="24"/>
          <w:lang w:val="en-US" w:eastAsia="zh-CN"/>
        </w:rPr>
      </w:pPr>
    </w:p>
    <w:p w14:paraId="7D73D9DF">
      <w:pPr>
        <w:pStyle w:val="5"/>
        <w:pageBreakBefore w:val="0"/>
        <w:kinsoku/>
        <w:wordWrap/>
        <w:topLinePunct w:val="0"/>
        <w:bidi w:val="0"/>
        <w:spacing w:line="360" w:lineRule="auto"/>
        <w:ind w:firstLine="0"/>
        <w:rPr>
          <w:rFonts w:hint="eastAsia" w:asciiTheme="minorEastAsia" w:hAnsiTheme="minorEastAsia" w:eastAsiaTheme="minorEastAsia" w:cstheme="minorEastAsia"/>
          <w:b/>
          <w:bCs/>
          <w:color w:val="000000"/>
          <w:szCs w:val="24"/>
          <w:lang w:val="en-US" w:eastAsia="zh-CN"/>
        </w:rPr>
      </w:pPr>
    </w:p>
    <w:p w14:paraId="06515331">
      <w:pPr>
        <w:pStyle w:val="5"/>
        <w:pageBreakBefore w:val="0"/>
        <w:kinsoku/>
        <w:wordWrap/>
        <w:topLinePunct w:val="0"/>
        <w:bidi w:val="0"/>
        <w:spacing w:line="360" w:lineRule="auto"/>
        <w:ind w:firstLine="0"/>
        <w:rPr>
          <w:rFonts w:hint="eastAsia" w:asciiTheme="minorEastAsia" w:hAnsiTheme="minorEastAsia" w:eastAsiaTheme="minorEastAsia" w:cstheme="minorEastAsia"/>
          <w:b/>
          <w:bCs/>
          <w:color w:val="000000"/>
          <w:szCs w:val="24"/>
          <w:lang w:val="en-US" w:eastAsia="zh-CN"/>
        </w:rPr>
      </w:pPr>
    </w:p>
    <w:p w14:paraId="3C03C33F">
      <w:pPr>
        <w:pStyle w:val="19"/>
        <w:spacing w:line="360" w:lineRule="auto"/>
        <w:rPr>
          <w:rFonts w:hint="eastAsia" w:asciiTheme="minorEastAsia" w:hAnsiTheme="minorEastAsia" w:eastAsiaTheme="minorEastAsia" w:cstheme="minorEastAsia"/>
          <w:b/>
          <w:color w:val="auto"/>
          <w:sz w:val="24"/>
          <w:szCs w:val="24"/>
        </w:rPr>
      </w:pPr>
    </w:p>
    <w:p w14:paraId="01CFAE5F">
      <w:pPr>
        <w:pStyle w:val="19"/>
        <w:pageBreakBefore w:val="0"/>
        <w:numPr>
          <w:ilvl w:val="0"/>
          <w:numId w:val="0"/>
        </w:numPr>
        <w:kinsoku/>
        <w:wordWrap/>
        <w:topLinePunct w:val="0"/>
        <w:bidi w:val="0"/>
        <w:spacing w:line="360" w:lineRule="auto"/>
        <w:jc w:val="center"/>
        <w:rPr>
          <w:rFonts w:hint="eastAsia" w:asciiTheme="minorEastAsia" w:hAnsiTheme="minorEastAsia" w:eastAsiaTheme="minorEastAsia" w:cstheme="minorEastAsia"/>
          <w:b/>
          <w:color w:val="000000"/>
          <w:sz w:val="36"/>
          <w:szCs w:val="36"/>
        </w:rPr>
      </w:pPr>
      <w:bookmarkStart w:id="1" w:name="_Toc142194270"/>
      <w:bookmarkEnd w:id="1"/>
      <w:bookmarkStart w:id="2" w:name="_Toc142194269"/>
      <w:bookmarkEnd w:id="2"/>
      <w:r>
        <w:rPr>
          <w:rFonts w:hint="eastAsia" w:asciiTheme="minorEastAsia" w:hAnsiTheme="minorEastAsia" w:eastAsiaTheme="minorEastAsia" w:cstheme="minorEastAsia"/>
          <w:b/>
          <w:color w:val="000000"/>
          <w:sz w:val="36"/>
          <w:szCs w:val="36"/>
        </w:rPr>
        <w:t>开标一览表</w:t>
      </w:r>
    </w:p>
    <w:p w14:paraId="568B6A9D">
      <w:pPr>
        <w:pStyle w:val="5"/>
        <w:pageBreakBefore w:val="0"/>
        <w:kinsoku/>
        <w:wordWrap/>
        <w:overflowPunct w:val="0"/>
        <w:topLinePunct w:val="0"/>
        <w:bidi w:val="0"/>
        <w:spacing w:line="360" w:lineRule="auto"/>
        <w:ind w:firstLine="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p>
    <w:tbl>
      <w:tblPr>
        <w:tblStyle w:val="13"/>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3137"/>
        <w:gridCol w:w="3217"/>
      </w:tblGrid>
      <w:tr w14:paraId="0291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11" w:type="dxa"/>
            <w:noWrap w:val="0"/>
            <w:vAlign w:val="center"/>
          </w:tcPr>
          <w:p w14:paraId="6571049B">
            <w:pPr>
              <w:pageBreakBefore w:val="0"/>
              <w:kinsoku/>
              <w:wordWrap/>
              <w:topLinePunct w:val="0"/>
              <w:bidi w:val="0"/>
              <w:spacing w:line="360" w:lineRule="auto"/>
              <w:jc w:val="center"/>
              <w:rPr>
                <w:rFonts w:hint="eastAsia" w:asciiTheme="minorEastAsia" w:hAnsiTheme="minorEastAsia" w:eastAsiaTheme="minorEastAsia" w:cstheme="minorEastAsia"/>
                <w:bCs/>
                <w:color w:val="000000"/>
                <w:szCs w:val="24"/>
              </w:rPr>
            </w:pPr>
            <w:r>
              <w:rPr>
                <w:rFonts w:hint="eastAsia" w:asciiTheme="minorEastAsia" w:hAnsiTheme="minorEastAsia" w:eastAsiaTheme="minorEastAsia" w:cstheme="minorEastAsia"/>
                <w:color w:val="000000"/>
                <w:szCs w:val="24"/>
              </w:rPr>
              <w:t>项目名称</w:t>
            </w:r>
          </w:p>
        </w:tc>
        <w:tc>
          <w:tcPr>
            <w:tcW w:w="3137" w:type="dxa"/>
            <w:noWrap w:val="0"/>
            <w:vAlign w:val="center"/>
          </w:tcPr>
          <w:p w14:paraId="1A11207E">
            <w:pPr>
              <w:pageBreakBefore w:val="0"/>
              <w:kinsoku/>
              <w:wordWrap/>
              <w:topLinePunct w:val="0"/>
              <w:bidi w:val="0"/>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项目内容</w:t>
            </w:r>
          </w:p>
        </w:tc>
        <w:tc>
          <w:tcPr>
            <w:tcW w:w="3217" w:type="dxa"/>
            <w:noWrap w:val="0"/>
            <w:vAlign w:val="center"/>
          </w:tcPr>
          <w:p w14:paraId="50606E3C">
            <w:pPr>
              <w:pageBreakBefore w:val="0"/>
              <w:kinsoku/>
              <w:wordWrap/>
              <w:topLinePunct w:val="0"/>
              <w:bidi w:val="0"/>
              <w:spacing w:line="360" w:lineRule="auto"/>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备注</w:t>
            </w:r>
          </w:p>
        </w:tc>
      </w:tr>
      <w:tr w14:paraId="6B65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11" w:type="dxa"/>
            <w:noWrap w:val="0"/>
            <w:vAlign w:val="center"/>
          </w:tcPr>
          <w:p w14:paraId="6846342F">
            <w:pPr>
              <w:pageBreakBefore w:val="0"/>
              <w:kinsoku/>
              <w:wordWrap/>
              <w:topLinePunct w:val="0"/>
              <w:bidi w:val="0"/>
              <w:spacing w:line="360" w:lineRule="auto"/>
              <w:jc w:val="both"/>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eastAsia="zh-CN"/>
              </w:rPr>
              <w:t>徐医大附三院</w:t>
            </w:r>
            <w:r>
              <w:rPr>
                <w:rFonts w:hint="eastAsia" w:asciiTheme="minorEastAsia" w:hAnsiTheme="minorEastAsia" w:eastAsiaTheme="minorEastAsia" w:cstheme="minorEastAsia"/>
                <w:color w:val="000000"/>
                <w:szCs w:val="24"/>
              </w:rPr>
              <w:t>202</w:t>
            </w:r>
            <w:r>
              <w:rPr>
                <w:rFonts w:hint="eastAsia" w:asciiTheme="minorEastAsia" w:hAnsiTheme="minorEastAsia" w:eastAsiaTheme="minorEastAsia" w:cstheme="minorEastAsia"/>
                <w:color w:val="000000"/>
                <w:szCs w:val="24"/>
                <w:lang w:val="en-US" w:eastAsia="zh-CN"/>
              </w:rPr>
              <w:t>4</w:t>
            </w:r>
            <w:r>
              <w:rPr>
                <w:rFonts w:hint="eastAsia" w:asciiTheme="minorEastAsia" w:hAnsiTheme="minorEastAsia" w:eastAsiaTheme="minorEastAsia" w:cstheme="minorEastAsia"/>
                <w:color w:val="000000"/>
                <w:szCs w:val="24"/>
              </w:rPr>
              <w:t>-202</w:t>
            </w:r>
            <w:r>
              <w:rPr>
                <w:rFonts w:hint="eastAsia" w:asciiTheme="minorEastAsia" w:hAnsiTheme="minorEastAsia" w:eastAsiaTheme="minorEastAsia" w:cstheme="minorEastAsia"/>
                <w:color w:val="000000"/>
                <w:szCs w:val="24"/>
                <w:lang w:val="en-US" w:eastAsia="zh-CN"/>
              </w:rPr>
              <w:t>7</w:t>
            </w:r>
            <w:r>
              <w:rPr>
                <w:rFonts w:hint="eastAsia" w:asciiTheme="minorEastAsia" w:hAnsiTheme="minorEastAsia" w:eastAsiaTheme="minorEastAsia" w:cstheme="minorEastAsia"/>
                <w:color w:val="000000"/>
                <w:szCs w:val="24"/>
              </w:rPr>
              <w:t>年度工程造价咨询服务</w:t>
            </w:r>
          </w:p>
        </w:tc>
        <w:tc>
          <w:tcPr>
            <w:tcW w:w="3137" w:type="dxa"/>
            <w:noWrap w:val="0"/>
            <w:vAlign w:val="center"/>
          </w:tcPr>
          <w:p w14:paraId="359086E6">
            <w:pPr>
              <w:pageBreakBefore w:val="0"/>
              <w:kinsoku/>
              <w:wordWrap/>
              <w:topLinePunct w:val="0"/>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rPr>
              <w:t>工程结算审计、工程量清单与招标控制价编制</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lang w:val="en-US" w:eastAsia="zh-CN"/>
              </w:rPr>
              <w:t>审核</w:t>
            </w:r>
          </w:p>
        </w:tc>
        <w:tc>
          <w:tcPr>
            <w:tcW w:w="3217" w:type="dxa"/>
            <w:noWrap w:val="0"/>
            <w:vAlign w:val="center"/>
          </w:tcPr>
          <w:p w14:paraId="213FED8C">
            <w:pPr>
              <w:pageBreakBefore w:val="0"/>
              <w:kinsoku/>
              <w:wordWrap/>
              <w:topLinePunct w:val="0"/>
              <w:bidi w:val="0"/>
              <w:spacing w:line="360" w:lineRule="auto"/>
              <w:jc w:val="center"/>
              <w:rPr>
                <w:rFonts w:hint="eastAsia" w:asciiTheme="minorEastAsia" w:hAnsiTheme="minorEastAsia" w:eastAsiaTheme="minorEastAsia" w:cstheme="minorEastAsia"/>
                <w:color w:val="000000"/>
                <w:szCs w:val="24"/>
              </w:rPr>
            </w:pPr>
          </w:p>
        </w:tc>
      </w:tr>
      <w:tr w14:paraId="2CA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65" w:type="dxa"/>
            <w:gridSpan w:val="3"/>
            <w:noWrap w:val="0"/>
            <w:vAlign w:val="center"/>
          </w:tcPr>
          <w:p w14:paraId="0B241F66">
            <w:pPr>
              <w:pageBreakBefore w:val="0"/>
              <w:tabs>
                <w:tab w:val="left" w:pos="6855"/>
              </w:tabs>
              <w:kinsoku/>
              <w:wordWrap/>
              <w:topLinePunct w:val="0"/>
              <w:bidi w:val="0"/>
              <w:spacing w:line="360" w:lineRule="auto"/>
              <w:ind w:firstLine="48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000000"/>
                <w:szCs w:val="24"/>
              </w:rPr>
              <w:t>投标报价：</w:t>
            </w:r>
            <w:r>
              <w:rPr>
                <w:rFonts w:hint="eastAsia" w:asciiTheme="minorEastAsia" w:hAnsiTheme="minorEastAsia" w:eastAsiaTheme="minorEastAsia" w:cstheme="minorEastAsia"/>
                <w:color w:val="auto"/>
                <w:u w:val="single"/>
              </w:rPr>
              <w:t>建设及修缮（装饰）项目工程量清单和</w:t>
            </w:r>
            <w:r>
              <w:rPr>
                <w:rFonts w:hint="eastAsia" w:asciiTheme="minorEastAsia" w:hAnsiTheme="minorEastAsia" w:eastAsiaTheme="minorEastAsia" w:cstheme="minorEastAsia"/>
                <w:color w:val="auto"/>
                <w:u w:val="single"/>
                <w:lang w:eastAsia="zh-CN"/>
              </w:rPr>
              <w:t>招标控制价</w:t>
            </w:r>
            <w:r>
              <w:rPr>
                <w:rFonts w:hint="eastAsia" w:asciiTheme="minorEastAsia" w:hAnsiTheme="minorEastAsia" w:eastAsiaTheme="minorEastAsia" w:cstheme="minorEastAsia"/>
                <w:color w:val="auto"/>
                <w:u w:val="single"/>
              </w:rPr>
              <w:t>编制</w:t>
            </w:r>
            <w:r>
              <w:rPr>
                <w:rFonts w:hint="eastAsia" w:asciiTheme="minorEastAsia" w:hAnsiTheme="minorEastAsia" w:eastAsiaTheme="minorEastAsia" w:cstheme="minorEastAsia"/>
                <w:color w:val="auto"/>
                <w:u w:val="single"/>
                <w:lang w:val="en-US" w:eastAsia="zh-CN"/>
              </w:rPr>
              <w:t>与审核</w:t>
            </w:r>
            <w:r>
              <w:rPr>
                <w:rFonts w:hint="eastAsia" w:asciiTheme="minorEastAsia" w:hAnsiTheme="minorEastAsia" w:eastAsiaTheme="minorEastAsia" w:cstheme="minorEastAsia"/>
                <w:color w:val="auto"/>
                <w:u w:val="single"/>
              </w:rPr>
              <w:t>、工程结算审计的造价咨询费用以送审建安工程造价为基数，收费以《省物价局 省住房和城乡建设厅关于规范工程造价咨询服务收费标准及有关事项的通知》【苏价服〔2014〕383号】收费标准计算，不超过以下费率（价格）计取：</w:t>
            </w:r>
          </w:p>
          <w:p w14:paraId="7E0A31E6">
            <w:pPr>
              <w:pageBreakBefore w:val="0"/>
              <w:numPr>
                <w:ilvl w:val="0"/>
                <w:numId w:val="0"/>
              </w:numPr>
              <w:tabs>
                <w:tab w:val="left" w:pos="6855"/>
              </w:tabs>
              <w:kinsoku/>
              <w:wordWrap/>
              <w:topLinePunct w:val="0"/>
              <w:bidi w:val="0"/>
              <w:spacing w:line="360" w:lineRule="auto"/>
              <w:ind w:firstLine="48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4"/>
                <w:lang w:val="en-US" w:eastAsia="zh-CN" w:bidi="ar"/>
              </w:rPr>
              <w:t>（1）</w:t>
            </w:r>
            <w:r>
              <w:rPr>
                <w:rFonts w:hint="eastAsia" w:asciiTheme="minorEastAsia" w:hAnsiTheme="minorEastAsia" w:eastAsiaTheme="minorEastAsia" w:cstheme="minorEastAsia"/>
                <w:color w:val="auto"/>
                <w:szCs w:val="24"/>
                <w:lang w:eastAsia="zh-CN" w:bidi="ar"/>
              </w:rPr>
              <w:t>招标控制价</w:t>
            </w:r>
            <w:r>
              <w:rPr>
                <w:rFonts w:hint="eastAsia" w:asciiTheme="minorEastAsia" w:hAnsiTheme="minorEastAsia" w:eastAsiaTheme="minorEastAsia" w:cstheme="minorEastAsia"/>
                <w:color w:val="auto"/>
                <w:szCs w:val="24"/>
                <w:lang w:bidi="ar"/>
              </w:rPr>
              <w:t>（含工程量清单编制）编制：以</w:t>
            </w:r>
            <w:r>
              <w:rPr>
                <w:rFonts w:hint="eastAsia" w:asciiTheme="minorEastAsia" w:hAnsiTheme="minorEastAsia" w:eastAsiaTheme="minorEastAsia" w:cstheme="minorEastAsia"/>
                <w:color w:val="auto"/>
                <w:kern w:val="2"/>
                <w:szCs w:val="24"/>
                <w:lang w:bidi="ar"/>
              </w:rPr>
              <w:t>建安工程造价或送审建安工程造价</w:t>
            </w:r>
            <w:r>
              <w:rPr>
                <w:rFonts w:hint="eastAsia" w:asciiTheme="minorEastAsia" w:hAnsiTheme="minorEastAsia" w:eastAsiaTheme="minorEastAsia" w:cstheme="minorEastAsia"/>
                <w:color w:val="auto"/>
                <w:szCs w:val="24"/>
                <w:lang w:bidi="ar"/>
              </w:rPr>
              <w:t>为基数，按苏价服〔2014〕383号文件收费计算标准的</w:t>
            </w:r>
            <w:r>
              <w:rPr>
                <w:rFonts w:hint="eastAsia" w:asciiTheme="minorEastAsia" w:hAnsiTheme="minorEastAsia" w:eastAsiaTheme="minorEastAsia" w:cstheme="minorEastAsia"/>
                <w:color w:val="auto"/>
                <w:szCs w:val="24"/>
                <w:u w:val="single"/>
                <w:lang w:bidi="ar"/>
              </w:rPr>
              <w:t xml:space="preserve">    </w:t>
            </w:r>
            <w:r>
              <w:rPr>
                <w:rFonts w:hint="eastAsia" w:asciiTheme="minorEastAsia" w:hAnsiTheme="minorEastAsia" w:eastAsiaTheme="minorEastAsia" w:cstheme="minorEastAsia"/>
                <w:color w:val="auto"/>
                <w:szCs w:val="24"/>
                <w:lang w:bidi="ar"/>
              </w:rPr>
              <w:t>％收取；</w:t>
            </w:r>
          </w:p>
          <w:p w14:paraId="054A27EE">
            <w:pPr>
              <w:pageBreakBefore w:val="0"/>
              <w:numPr>
                <w:ilvl w:val="0"/>
                <w:numId w:val="0"/>
              </w:numPr>
              <w:tabs>
                <w:tab w:val="left" w:pos="6855"/>
              </w:tabs>
              <w:kinsoku/>
              <w:wordWrap/>
              <w:topLinePunct w:val="0"/>
              <w:bidi w:val="0"/>
              <w:spacing w:line="360" w:lineRule="auto"/>
              <w:ind w:firstLine="480" w:firstLineChars="0"/>
              <w:rPr>
                <w:rFonts w:hint="eastAsia" w:asciiTheme="minorEastAsia" w:hAnsiTheme="minorEastAsia" w:eastAsiaTheme="minorEastAsia" w:cstheme="minorEastAsia"/>
                <w:color w:val="auto"/>
                <w:szCs w:val="24"/>
                <w:lang w:bidi="ar"/>
              </w:rPr>
            </w:pPr>
            <w:r>
              <w:rPr>
                <w:rFonts w:hint="eastAsia" w:asciiTheme="minorEastAsia" w:hAnsiTheme="minorEastAsia" w:eastAsiaTheme="minorEastAsia" w:cstheme="minorEastAsia"/>
                <w:color w:val="auto"/>
                <w:szCs w:val="24"/>
                <w:lang w:bidi="ar"/>
              </w:rPr>
              <w:t>（</w:t>
            </w:r>
            <w:r>
              <w:rPr>
                <w:rFonts w:hint="eastAsia" w:asciiTheme="minorEastAsia" w:hAnsiTheme="minorEastAsia" w:eastAsiaTheme="minorEastAsia" w:cstheme="minorEastAsia"/>
                <w:color w:val="auto"/>
                <w:szCs w:val="24"/>
                <w:lang w:val="en-US" w:eastAsia="zh-CN" w:bidi="ar"/>
              </w:rPr>
              <w:t>2</w:t>
            </w:r>
            <w:r>
              <w:rPr>
                <w:rFonts w:hint="eastAsia" w:asciiTheme="minorEastAsia" w:hAnsiTheme="minorEastAsia" w:eastAsiaTheme="minorEastAsia" w:cstheme="minorEastAsia"/>
                <w:color w:val="auto"/>
                <w:szCs w:val="24"/>
                <w:lang w:bidi="ar"/>
              </w:rPr>
              <w:t>）</w:t>
            </w:r>
            <w:r>
              <w:rPr>
                <w:rFonts w:hint="eastAsia" w:asciiTheme="minorEastAsia" w:hAnsiTheme="minorEastAsia" w:eastAsiaTheme="minorEastAsia" w:cstheme="minorEastAsia"/>
                <w:color w:val="auto"/>
                <w:szCs w:val="24"/>
                <w:lang w:eastAsia="zh-CN" w:bidi="ar"/>
              </w:rPr>
              <w:t>招标控制价</w:t>
            </w:r>
            <w:r>
              <w:rPr>
                <w:rFonts w:hint="eastAsia" w:asciiTheme="minorEastAsia" w:hAnsiTheme="minorEastAsia" w:eastAsiaTheme="minorEastAsia" w:cstheme="minorEastAsia"/>
                <w:color w:val="auto"/>
                <w:szCs w:val="24"/>
                <w:lang w:bidi="ar"/>
              </w:rPr>
              <w:t>（含工程量清单编制）</w:t>
            </w:r>
            <w:r>
              <w:rPr>
                <w:rFonts w:hint="eastAsia" w:asciiTheme="minorEastAsia" w:hAnsiTheme="minorEastAsia" w:eastAsiaTheme="minorEastAsia" w:cstheme="minorEastAsia"/>
                <w:color w:val="auto"/>
                <w:szCs w:val="24"/>
                <w:lang w:val="en-US" w:eastAsia="zh-CN" w:bidi="ar"/>
              </w:rPr>
              <w:t>审核</w:t>
            </w:r>
            <w:r>
              <w:rPr>
                <w:rFonts w:hint="eastAsia" w:asciiTheme="minorEastAsia" w:hAnsiTheme="minorEastAsia" w:eastAsiaTheme="minorEastAsia" w:cstheme="minorEastAsia"/>
                <w:color w:val="auto"/>
                <w:szCs w:val="24"/>
                <w:lang w:bidi="ar"/>
              </w:rPr>
              <w:t>：</w:t>
            </w:r>
            <w:r>
              <w:rPr>
                <w:rFonts w:hint="eastAsia" w:asciiTheme="minorEastAsia" w:hAnsiTheme="minorEastAsia" w:eastAsiaTheme="minorEastAsia" w:cstheme="minorEastAsia"/>
                <w:color w:val="auto"/>
                <w:szCs w:val="24"/>
                <w:lang w:val="en-US" w:eastAsia="zh-CN" w:bidi="ar"/>
              </w:rPr>
              <w:t>以</w:t>
            </w:r>
            <w:r>
              <w:rPr>
                <w:rFonts w:hint="eastAsia" w:asciiTheme="minorEastAsia" w:hAnsiTheme="minorEastAsia" w:eastAsiaTheme="minorEastAsia" w:cstheme="minorEastAsia"/>
                <w:color w:val="auto"/>
                <w:kern w:val="2"/>
                <w:szCs w:val="24"/>
                <w:lang w:bidi="ar"/>
              </w:rPr>
              <w:t>送审建安工程造价</w:t>
            </w:r>
            <w:r>
              <w:rPr>
                <w:rFonts w:hint="eastAsia" w:asciiTheme="minorEastAsia" w:hAnsiTheme="minorEastAsia" w:eastAsiaTheme="minorEastAsia" w:cstheme="minorEastAsia"/>
                <w:color w:val="auto"/>
                <w:szCs w:val="24"/>
                <w:lang w:bidi="ar"/>
              </w:rPr>
              <w:t>为基数，按苏价服〔2014〕383号文件收费计算标准的</w:t>
            </w:r>
            <w:r>
              <w:rPr>
                <w:rFonts w:hint="eastAsia" w:asciiTheme="minorEastAsia" w:hAnsiTheme="minorEastAsia" w:eastAsiaTheme="minorEastAsia" w:cstheme="minorEastAsia"/>
                <w:color w:val="auto"/>
                <w:szCs w:val="24"/>
                <w:u w:val="single"/>
                <w:lang w:bidi="ar"/>
              </w:rPr>
              <w:t xml:space="preserve">    </w:t>
            </w:r>
            <w:r>
              <w:rPr>
                <w:rFonts w:hint="eastAsia" w:asciiTheme="minorEastAsia" w:hAnsiTheme="minorEastAsia" w:eastAsiaTheme="minorEastAsia" w:cstheme="minorEastAsia"/>
                <w:color w:val="auto"/>
                <w:szCs w:val="24"/>
                <w:lang w:bidi="ar"/>
              </w:rPr>
              <w:t>％收取；</w:t>
            </w:r>
          </w:p>
          <w:p w14:paraId="38FE0D02">
            <w:pPr>
              <w:pageBreakBefore w:val="0"/>
              <w:tabs>
                <w:tab w:val="left" w:pos="6855"/>
              </w:tabs>
              <w:kinsoku/>
              <w:wordWrap/>
              <w:topLinePunct w:val="0"/>
              <w:bidi w:val="0"/>
              <w:spacing w:line="360" w:lineRule="auto"/>
              <w:ind w:firstLine="48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4"/>
                <w:lang w:val="en-US" w:eastAsia="zh-CN" w:bidi="ar"/>
              </w:rPr>
              <w:t>（3）</w:t>
            </w:r>
            <w:r>
              <w:rPr>
                <w:rFonts w:hint="eastAsia" w:asciiTheme="minorEastAsia" w:hAnsiTheme="minorEastAsia" w:eastAsiaTheme="minorEastAsia" w:cstheme="minorEastAsia"/>
                <w:color w:val="auto"/>
                <w:szCs w:val="24"/>
                <w:lang w:bidi="ar"/>
              </w:rPr>
              <w:t>工程结算审计</w:t>
            </w:r>
            <w:r>
              <w:rPr>
                <w:rFonts w:hint="eastAsia" w:asciiTheme="minorEastAsia" w:hAnsiTheme="minorEastAsia" w:eastAsiaTheme="minorEastAsia" w:cstheme="minorEastAsia"/>
                <w:color w:val="0000FF"/>
                <w:kern w:val="2"/>
                <w:szCs w:val="24"/>
                <w:lang w:bidi="ar"/>
              </w:rPr>
              <w:t>（工程造价</w:t>
            </w:r>
            <w:r>
              <w:rPr>
                <w:rFonts w:hint="eastAsia" w:asciiTheme="minorEastAsia" w:hAnsiTheme="minorEastAsia" w:eastAsiaTheme="minorEastAsia" w:cstheme="minorEastAsia"/>
                <w:color w:val="0000FF"/>
                <w:kern w:val="2"/>
                <w:szCs w:val="24"/>
                <w:lang w:val="en-US" w:eastAsia="zh-CN" w:bidi="ar"/>
              </w:rPr>
              <w:t>5</w:t>
            </w:r>
            <w:r>
              <w:rPr>
                <w:rFonts w:hint="eastAsia" w:asciiTheme="minorEastAsia" w:hAnsiTheme="minorEastAsia" w:eastAsiaTheme="minorEastAsia" w:cstheme="minorEastAsia"/>
                <w:color w:val="0000FF"/>
                <w:kern w:val="2"/>
                <w:szCs w:val="24"/>
                <w:lang w:bidi="ar"/>
              </w:rPr>
              <w:t>万元</w:t>
            </w:r>
            <w:r>
              <w:rPr>
                <w:rFonts w:hint="eastAsia" w:asciiTheme="minorEastAsia" w:hAnsiTheme="minorEastAsia" w:eastAsiaTheme="minorEastAsia" w:cstheme="minorEastAsia"/>
                <w:color w:val="0000FF"/>
                <w:kern w:val="2"/>
                <w:szCs w:val="24"/>
                <w:lang w:val="en-US" w:eastAsia="zh-CN" w:bidi="ar"/>
              </w:rPr>
              <w:t>及</w:t>
            </w:r>
            <w:r>
              <w:rPr>
                <w:rFonts w:hint="eastAsia" w:asciiTheme="minorEastAsia" w:hAnsiTheme="minorEastAsia" w:eastAsiaTheme="minorEastAsia" w:cstheme="minorEastAsia"/>
                <w:color w:val="0000FF"/>
                <w:kern w:val="2"/>
                <w:szCs w:val="24"/>
                <w:lang w:bidi="ar"/>
              </w:rPr>
              <w:t>以上）</w:t>
            </w:r>
            <w:r>
              <w:rPr>
                <w:rFonts w:hint="eastAsia" w:asciiTheme="minorEastAsia" w:hAnsiTheme="minorEastAsia" w:eastAsiaTheme="minorEastAsia" w:cstheme="minorEastAsia"/>
                <w:color w:val="auto"/>
                <w:szCs w:val="24"/>
                <w:lang w:bidi="ar"/>
              </w:rPr>
              <w:t>：审计费率为审减额的</w:t>
            </w:r>
            <w:r>
              <w:rPr>
                <w:rFonts w:hint="eastAsia" w:asciiTheme="minorEastAsia" w:hAnsiTheme="minorEastAsia" w:eastAsiaTheme="minorEastAsia" w:cstheme="minorEastAsia"/>
                <w:color w:val="auto"/>
                <w:szCs w:val="24"/>
                <w:u w:val="single"/>
                <w:lang w:bidi="ar"/>
              </w:rPr>
              <w:t xml:space="preserve">    </w:t>
            </w:r>
            <w:r>
              <w:rPr>
                <w:rFonts w:hint="eastAsia" w:asciiTheme="minorEastAsia" w:hAnsiTheme="minorEastAsia" w:eastAsiaTheme="minorEastAsia" w:cstheme="minorEastAsia"/>
                <w:color w:val="auto"/>
                <w:szCs w:val="24"/>
                <w:lang w:bidi="ar"/>
              </w:rPr>
              <w:t>%</w:t>
            </w:r>
            <w:r>
              <w:rPr>
                <w:rFonts w:hint="eastAsia" w:asciiTheme="minorEastAsia" w:hAnsiTheme="minorEastAsia" w:eastAsiaTheme="minorEastAsia" w:cstheme="minorEastAsia"/>
                <w:color w:val="0000FF"/>
                <w:kern w:val="2"/>
                <w:szCs w:val="24"/>
                <w:lang w:bidi="ar"/>
              </w:rPr>
              <w:t>（无基本收费）</w:t>
            </w:r>
            <w:r>
              <w:rPr>
                <w:rFonts w:hint="eastAsia" w:asciiTheme="minorEastAsia" w:hAnsiTheme="minorEastAsia" w:eastAsiaTheme="minorEastAsia" w:cstheme="minorEastAsia"/>
                <w:color w:val="auto"/>
                <w:szCs w:val="24"/>
                <w:lang w:bidi="ar"/>
              </w:rPr>
              <w:t>；</w:t>
            </w:r>
          </w:p>
          <w:p w14:paraId="28E7DEA0">
            <w:pPr>
              <w:pageBreakBefore w:val="0"/>
              <w:tabs>
                <w:tab w:val="left" w:pos="6855"/>
              </w:tabs>
              <w:kinsoku/>
              <w:wordWrap/>
              <w:topLinePunct w:val="0"/>
              <w:bidi w:val="0"/>
              <w:spacing w:line="360" w:lineRule="auto"/>
              <w:ind w:firstLine="480"/>
              <w:rPr>
                <w:rFonts w:hint="eastAsia"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auto"/>
                <w:szCs w:val="24"/>
                <w:lang w:bidi="ar"/>
              </w:rPr>
              <w:t>（</w:t>
            </w:r>
            <w:r>
              <w:rPr>
                <w:rFonts w:hint="eastAsia" w:asciiTheme="minorEastAsia" w:hAnsiTheme="minorEastAsia" w:eastAsiaTheme="minorEastAsia" w:cstheme="minorEastAsia"/>
                <w:color w:val="auto"/>
                <w:szCs w:val="24"/>
                <w:lang w:val="en-US" w:eastAsia="zh-CN" w:bidi="ar"/>
              </w:rPr>
              <w:t>4</w:t>
            </w:r>
            <w:r>
              <w:rPr>
                <w:rFonts w:hint="eastAsia" w:asciiTheme="minorEastAsia" w:hAnsiTheme="minorEastAsia" w:eastAsiaTheme="minorEastAsia" w:cstheme="minorEastAsia"/>
                <w:color w:val="auto"/>
                <w:szCs w:val="24"/>
                <w:lang w:bidi="ar"/>
              </w:rPr>
              <w:t>）单项工程咨询服务最低收费为</w:t>
            </w:r>
            <w:r>
              <w:rPr>
                <w:rFonts w:hint="eastAsia" w:asciiTheme="minorEastAsia" w:hAnsiTheme="minorEastAsia" w:eastAsiaTheme="minorEastAsia" w:cstheme="minorEastAsia"/>
                <w:color w:val="auto"/>
                <w:szCs w:val="24"/>
                <w:u w:val="single"/>
                <w:lang w:bidi="ar"/>
              </w:rPr>
              <w:t xml:space="preserve">     </w:t>
            </w:r>
            <w:r>
              <w:rPr>
                <w:rFonts w:hint="eastAsia" w:asciiTheme="minorEastAsia" w:hAnsiTheme="minorEastAsia" w:eastAsiaTheme="minorEastAsia" w:cstheme="minorEastAsia"/>
                <w:color w:val="auto"/>
                <w:szCs w:val="24"/>
                <w:lang w:bidi="ar"/>
              </w:rPr>
              <w:t>元，按上述计算方法计算的咨询费用低于此价格时，按此价格结算。</w:t>
            </w:r>
          </w:p>
        </w:tc>
      </w:tr>
    </w:tbl>
    <w:p w14:paraId="5C0B36B2">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bidi="ar"/>
        </w:rPr>
      </w:pPr>
      <w:r>
        <w:rPr>
          <w:rFonts w:hint="eastAsia" w:asciiTheme="minorEastAsia" w:hAnsiTheme="minorEastAsia" w:eastAsiaTheme="minorEastAsia" w:cstheme="minorEastAsia"/>
          <w:color w:val="auto"/>
          <w:kern w:val="2"/>
          <w:sz w:val="24"/>
          <w:szCs w:val="24"/>
          <w:lang w:bidi="ar"/>
        </w:rPr>
        <w:t>注：</w:t>
      </w:r>
      <w:r>
        <w:rPr>
          <w:rFonts w:hint="eastAsia" w:asciiTheme="minorEastAsia" w:hAnsiTheme="minorEastAsia" w:eastAsiaTheme="minorEastAsia" w:cstheme="minorEastAsia"/>
          <w:color w:val="auto"/>
          <w:kern w:val="2"/>
          <w:sz w:val="24"/>
          <w:szCs w:val="24"/>
          <w:highlight w:val="none"/>
          <w:lang w:bidi="ar"/>
        </w:rPr>
        <w:t>1、审计服务费用=苏价服【2014】383号文规定收费（及</w:t>
      </w:r>
      <w:r>
        <w:rPr>
          <w:rFonts w:hint="eastAsia" w:asciiTheme="minorEastAsia" w:hAnsiTheme="minorEastAsia" w:eastAsiaTheme="minorEastAsia" w:cstheme="minorEastAsia"/>
          <w:color w:val="auto"/>
          <w:kern w:val="2"/>
          <w:sz w:val="24"/>
          <w:szCs w:val="24"/>
          <w:highlight w:val="none"/>
          <w:lang w:eastAsia="zh-CN" w:bidi="ar"/>
        </w:rPr>
        <w:t>采购文件</w:t>
      </w:r>
      <w:r>
        <w:rPr>
          <w:rFonts w:hint="eastAsia" w:asciiTheme="minorEastAsia" w:hAnsiTheme="minorEastAsia" w:eastAsiaTheme="minorEastAsia" w:cstheme="minorEastAsia"/>
          <w:color w:val="auto"/>
          <w:kern w:val="2"/>
          <w:sz w:val="24"/>
          <w:szCs w:val="24"/>
          <w:highlight w:val="none"/>
          <w:lang w:bidi="ar"/>
        </w:rPr>
        <w:t>要求）×自行报价%；</w:t>
      </w:r>
    </w:p>
    <w:p w14:paraId="48149924">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lang w:bidi="ar"/>
        </w:rPr>
      </w:pPr>
      <w:r>
        <w:rPr>
          <w:rFonts w:hint="eastAsia" w:asciiTheme="minorEastAsia" w:hAnsiTheme="minorEastAsia" w:eastAsiaTheme="minorEastAsia" w:cstheme="minorEastAsia"/>
          <w:color w:val="auto"/>
          <w:kern w:val="2"/>
          <w:sz w:val="24"/>
          <w:szCs w:val="24"/>
          <w:highlight w:val="none"/>
          <w:lang w:val="en-US" w:eastAsia="zh-CN" w:bidi="ar"/>
        </w:rPr>
        <w:t>2</w:t>
      </w:r>
      <w:r>
        <w:rPr>
          <w:rFonts w:hint="eastAsia" w:asciiTheme="minorEastAsia" w:hAnsiTheme="minorEastAsia" w:eastAsiaTheme="minorEastAsia" w:cstheme="minorEastAsia"/>
          <w:color w:val="auto"/>
          <w:kern w:val="2"/>
          <w:sz w:val="24"/>
          <w:szCs w:val="24"/>
          <w:highlight w:val="none"/>
          <w:lang w:bidi="ar"/>
        </w:rPr>
        <w:t>、钢筋及预埋件计算，安装、仿古建筑工程的清单编制、及结算编制、审核的咨询费用均不再另行计算（此类相关费用均计入</w:t>
      </w:r>
      <w:r>
        <w:rPr>
          <w:rFonts w:hint="eastAsia" w:asciiTheme="minorEastAsia" w:hAnsiTheme="minorEastAsia" w:eastAsiaTheme="minorEastAsia" w:cstheme="minorEastAsia"/>
          <w:color w:val="auto"/>
          <w:kern w:val="2"/>
          <w:sz w:val="24"/>
          <w:szCs w:val="24"/>
          <w:highlight w:val="none"/>
          <w:lang w:val="en-US" w:eastAsia="zh-CN" w:bidi="ar"/>
        </w:rPr>
        <w:t>投标</w:t>
      </w:r>
      <w:r>
        <w:rPr>
          <w:rFonts w:hint="eastAsia" w:asciiTheme="minorEastAsia" w:hAnsiTheme="minorEastAsia" w:eastAsiaTheme="minorEastAsia" w:cstheme="minorEastAsia"/>
          <w:color w:val="auto"/>
          <w:kern w:val="2"/>
          <w:sz w:val="24"/>
          <w:szCs w:val="24"/>
          <w:highlight w:val="none"/>
          <w:lang w:eastAsia="zh-CN" w:bidi="ar"/>
        </w:rPr>
        <w:t>报价</w:t>
      </w:r>
      <w:r>
        <w:rPr>
          <w:rFonts w:hint="eastAsia" w:asciiTheme="minorEastAsia" w:hAnsiTheme="minorEastAsia" w:eastAsiaTheme="minorEastAsia" w:cstheme="minorEastAsia"/>
          <w:color w:val="auto"/>
          <w:kern w:val="2"/>
          <w:sz w:val="24"/>
          <w:szCs w:val="24"/>
          <w:highlight w:val="none"/>
          <w:lang w:bidi="ar"/>
        </w:rPr>
        <w:t>中）。</w:t>
      </w:r>
    </w:p>
    <w:p w14:paraId="78173BC5">
      <w:pPr>
        <w:pStyle w:val="5"/>
        <w:pageBreakBefore w:val="0"/>
        <w:kinsoku/>
        <w:wordWrap/>
        <w:topLinePunct w:val="0"/>
        <w:bidi w:val="0"/>
        <w:spacing w:line="360" w:lineRule="auto"/>
        <w:rPr>
          <w:rFonts w:hint="eastAsia" w:asciiTheme="minorEastAsia" w:hAnsiTheme="minorEastAsia" w:eastAsiaTheme="minorEastAsia" w:cstheme="minorEastAsia"/>
          <w:color w:val="000000"/>
          <w:szCs w:val="24"/>
        </w:rPr>
      </w:pPr>
    </w:p>
    <w:p w14:paraId="30FB434B">
      <w:pPr>
        <w:pStyle w:val="5"/>
        <w:pageBreakBefore w:val="0"/>
        <w:kinsoku/>
        <w:wordWrap/>
        <w:topLinePunct w:val="0"/>
        <w:bidi w:val="0"/>
        <w:spacing w:line="360" w:lineRule="auto"/>
        <w:rPr>
          <w:rFonts w:hint="eastAsia" w:asciiTheme="minorEastAsia" w:hAnsiTheme="minorEastAsia" w:eastAsiaTheme="minorEastAsia" w:cstheme="minorEastAsia"/>
          <w:color w:val="000000"/>
          <w:szCs w:val="24"/>
          <w:lang w:val="en-US" w:eastAsia="zh-CN"/>
        </w:rPr>
      </w:pPr>
      <w:r>
        <w:rPr>
          <w:rFonts w:hint="eastAsia" w:asciiTheme="minorEastAsia" w:hAnsiTheme="minorEastAsia" w:eastAsiaTheme="minorEastAsia" w:cstheme="minorEastAsia"/>
          <w:color w:val="000000"/>
          <w:szCs w:val="24"/>
          <w:lang w:val="en-US" w:eastAsia="zh-CN"/>
        </w:rPr>
        <w:t xml:space="preserve"> </w:t>
      </w:r>
    </w:p>
    <w:p w14:paraId="0E5F6E0D">
      <w:pPr>
        <w:pStyle w:val="5"/>
        <w:pageBreakBefore w:val="0"/>
        <w:kinsoku/>
        <w:wordWrap/>
        <w:topLinePunct w:val="0"/>
        <w:bidi w:val="0"/>
        <w:spacing w:line="360" w:lineRule="auto"/>
        <w:ind w:firstLine="5880" w:firstLineChars="28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投标人：（</w:t>
      </w:r>
      <w:r>
        <w:rPr>
          <w:rFonts w:hint="eastAsia" w:asciiTheme="minorEastAsia" w:hAnsiTheme="minorEastAsia" w:eastAsiaTheme="minorEastAsia" w:cstheme="minorEastAsia"/>
          <w:color w:val="auto"/>
          <w:szCs w:val="24"/>
        </w:rPr>
        <w:t>盖公章</w:t>
      </w:r>
      <w:r>
        <w:rPr>
          <w:rFonts w:hint="eastAsia" w:asciiTheme="minorEastAsia" w:hAnsiTheme="minorEastAsia" w:eastAsiaTheme="minorEastAsia" w:cstheme="minorEastAsia"/>
          <w:color w:val="000000"/>
          <w:szCs w:val="24"/>
        </w:rPr>
        <w:t>）</w:t>
      </w:r>
    </w:p>
    <w:p w14:paraId="7D17BFBA">
      <w:pPr>
        <w:pStyle w:val="5"/>
        <w:pageBreakBefore w:val="0"/>
        <w:kinsoku/>
        <w:wordWrap/>
        <w:topLinePunct w:val="0"/>
        <w:bidi w:val="0"/>
        <w:spacing w:line="360" w:lineRule="auto"/>
        <w:ind w:firstLine="4620" w:firstLineChars="2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法定代表人或代理人：（签字或盖章）</w:t>
      </w:r>
    </w:p>
    <w:p w14:paraId="600448AA">
      <w:pPr>
        <w:pStyle w:val="5"/>
        <w:pageBreakBefore w:val="0"/>
        <w:kinsoku/>
        <w:wordWrap/>
        <w:topLinePunct w:val="0"/>
        <w:bidi w:val="0"/>
        <w:spacing w:line="360" w:lineRule="auto"/>
        <w:ind w:firstLine="0"/>
        <w:jc w:val="both"/>
        <w:rPr>
          <w:rFonts w:hint="eastAsia" w:asciiTheme="minorEastAsia" w:hAnsiTheme="minorEastAsia" w:eastAsiaTheme="minorEastAsia" w:cstheme="minorEastAsia"/>
          <w:color w:val="000000"/>
          <w:sz w:val="24"/>
        </w:rPr>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000000"/>
          <w:szCs w:val="24"/>
        </w:rPr>
        <w:t xml:space="preserve">                                            </w:t>
      </w:r>
      <w:r>
        <w:rPr>
          <w:rFonts w:hint="eastAsia" w:asciiTheme="minorEastAsia" w:hAnsiTheme="minorEastAsia" w:eastAsiaTheme="minorEastAsia" w:cstheme="minorEastAsia"/>
          <w:color w:val="000000"/>
          <w:szCs w:val="24"/>
          <w:lang w:val="en-US" w:eastAsia="zh-CN"/>
        </w:rPr>
        <w:t xml:space="preserve">           日  期 ：</w:t>
      </w:r>
      <w:r>
        <w:rPr>
          <w:rFonts w:hint="eastAsia" w:asciiTheme="minorEastAsia" w:hAnsiTheme="minorEastAsia" w:eastAsiaTheme="minorEastAsia" w:cstheme="minorEastAsia"/>
          <w:color w:val="000000"/>
          <w:szCs w:val="24"/>
        </w:rPr>
        <w:t xml:space="preserve"> 年   月   </w:t>
      </w:r>
    </w:p>
    <w:p w14:paraId="71D84716">
      <w:pPr>
        <w:pStyle w:val="5"/>
        <w:ind w:firstLine="0"/>
        <w:rPr>
          <w:rFonts w:hint="eastAsia" w:asciiTheme="minorEastAsia" w:hAnsiTheme="minorEastAsia" w:eastAsiaTheme="minorEastAsia" w:cstheme="minorEastAsia"/>
          <w:b/>
          <w:bCs/>
          <w:color w:val="auto"/>
          <w:kern w:val="2"/>
          <w:sz w:val="21"/>
          <w:szCs w:val="24"/>
          <w:lang w:val="en-US" w:eastAsia="zh-CN" w:bidi="ar-SA"/>
        </w:rPr>
      </w:pPr>
      <w:r>
        <w:rPr>
          <w:rFonts w:hint="eastAsia" w:asciiTheme="minorEastAsia" w:hAnsiTheme="minorEastAsia" w:eastAsiaTheme="minorEastAsia" w:cstheme="minorEastAsia"/>
          <w:b/>
          <w:bCs/>
          <w:color w:val="auto"/>
          <w:kern w:val="2"/>
          <w:sz w:val="21"/>
          <w:szCs w:val="24"/>
          <w:lang w:val="en-US" w:eastAsia="zh-CN" w:bidi="ar-SA"/>
        </w:rPr>
        <w:t>（一）投标人基本情况表</w:t>
      </w:r>
    </w:p>
    <w:tbl>
      <w:tblPr>
        <w:tblStyle w:val="13"/>
        <w:tblpPr w:leftFromText="180" w:rightFromText="180" w:vertAnchor="text" w:horzAnchor="page" w:tblpX="1699" w:tblpY="238"/>
        <w:tblOverlap w:val="never"/>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097"/>
        <w:gridCol w:w="194"/>
        <w:gridCol w:w="897"/>
        <w:gridCol w:w="392"/>
        <w:gridCol w:w="1432"/>
        <w:gridCol w:w="432"/>
        <w:gridCol w:w="861"/>
        <w:gridCol w:w="95"/>
        <w:gridCol w:w="618"/>
        <w:gridCol w:w="868"/>
      </w:tblGrid>
      <w:tr w14:paraId="02FF2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43CA371E">
            <w:pPr>
              <w:pStyle w:val="18"/>
              <w:pageBreakBefore w:val="0"/>
              <w:kinsoku/>
              <w:wordWrap/>
              <w:topLinePunct w:val="0"/>
              <w:bidi w:val="0"/>
              <w:spacing w:before="72"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单位名称</w:t>
            </w:r>
          </w:p>
        </w:tc>
        <w:tc>
          <w:tcPr>
            <w:tcW w:w="6886" w:type="dxa"/>
            <w:gridSpan w:val="10"/>
            <w:tcBorders>
              <w:top w:val="single" w:color="000000" w:sz="4" w:space="0"/>
              <w:left w:val="nil"/>
              <w:bottom w:val="single" w:color="000000" w:sz="4" w:space="0"/>
              <w:right w:val="single" w:color="000000" w:sz="4" w:space="0"/>
            </w:tcBorders>
            <w:noWrap w:val="0"/>
            <w:vAlign w:val="top"/>
          </w:tcPr>
          <w:p w14:paraId="7244135B">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3357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6EF7663D">
            <w:pPr>
              <w:pStyle w:val="18"/>
              <w:pageBreakBefore w:val="0"/>
              <w:kinsoku/>
              <w:wordWrap/>
              <w:topLinePunct w:val="0"/>
              <w:bidi w:val="0"/>
              <w:spacing w:before="72"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资质等级</w:t>
            </w:r>
          </w:p>
        </w:tc>
        <w:tc>
          <w:tcPr>
            <w:tcW w:w="1291" w:type="dxa"/>
            <w:gridSpan w:val="2"/>
            <w:tcBorders>
              <w:top w:val="single" w:color="000000" w:sz="4" w:space="0"/>
              <w:left w:val="nil"/>
              <w:bottom w:val="single" w:color="000000" w:sz="4" w:space="0"/>
              <w:right w:val="single" w:color="000000" w:sz="4" w:space="0"/>
            </w:tcBorders>
            <w:noWrap w:val="0"/>
            <w:vAlign w:val="top"/>
          </w:tcPr>
          <w:p w14:paraId="4D6FB15E">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c>
          <w:tcPr>
            <w:tcW w:w="1289" w:type="dxa"/>
            <w:gridSpan w:val="2"/>
            <w:tcBorders>
              <w:top w:val="single" w:color="000000" w:sz="4" w:space="0"/>
              <w:left w:val="nil"/>
              <w:bottom w:val="single" w:color="000000" w:sz="4" w:space="0"/>
              <w:right w:val="single" w:color="000000" w:sz="4" w:space="0"/>
            </w:tcBorders>
            <w:noWrap w:val="0"/>
            <w:vAlign w:val="top"/>
          </w:tcPr>
          <w:p w14:paraId="7E2A88F1">
            <w:pPr>
              <w:pStyle w:val="18"/>
              <w:pageBreakBefore w:val="0"/>
              <w:kinsoku/>
              <w:wordWrap/>
              <w:topLinePunct w:val="0"/>
              <w:bidi w:val="0"/>
              <w:spacing w:before="72" w:line="360" w:lineRule="auto"/>
              <w:ind w:left="15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注册地点</w:t>
            </w:r>
          </w:p>
        </w:tc>
        <w:tc>
          <w:tcPr>
            <w:tcW w:w="1432" w:type="dxa"/>
            <w:tcBorders>
              <w:top w:val="single" w:color="000000" w:sz="4" w:space="0"/>
              <w:left w:val="nil"/>
              <w:bottom w:val="single" w:color="000000" w:sz="4" w:space="0"/>
              <w:right w:val="single" w:color="000000" w:sz="4" w:space="0"/>
            </w:tcBorders>
            <w:noWrap w:val="0"/>
            <w:vAlign w:val="top"/>
          </w:tcPr>
          <w:p w14:paraId="1042080B">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c>
          <w:tcPr>
            <w:tcW w:w="1388" w:type="dxa"/>
            <w:gridSpan w:val="3"/>
            <w:tcBorders>
              <w:top w:val="single" w:color="000000" w:sz="4" w:space="0"/>
              <w:left w:val="nil"/>
              <w:bottom w:val="single" w:color="000000" w:sz="4" w:space="0"/>
              <w:right w:val="single" w:color="000000" w:sz="4" w:space="0"/>
            </w:tcBorders>
            <w:noWrap w:val="0"/>
            <w:vAlign w:val="top"/>
          </w:tcPr>
          <w:p w14:paraId="5FF59FA4">
            <w:pPr>
              <w:pStyle w:val="18"/>
              <w:pageBreakBefore w:val="0"/>
              <w:kinsoku/>
              <w:wordWrap/>
              <w:topLinePunct w:val="0"/>
              <w:bidi w:val="0"/>
              <w:spacing w:before="72" w:line="360" w:lineRule="auto"/>
              <w:ind w:left="2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注册资金</w:t>
            </w:r>
          </w:p>
        </w:tc>
        <w:tc>
          <w:tcPr>
            <w:tcW w:w="1486" w:type="dxa"/>
            <w:gridSpan w:val="2"/>
            <w:tcBorders>
              <w:top w:val="single" w:color="000000" w:sz="4" w:space="0"/>
              <w:left w:val="nil"/>
              <w:bottom w:val="single" w:color="000000" w:sz="4" w:space="0"/>
              <w:right w:val="single" w:color="000000" w:sz="4" w:space="0"/>
            </w:tcBorders>
            <w:noWrap w:val="0"/>
            <w:vAlign w:val="top"/>
          </w:tcPr>
          <w:p w14:paraId="387B6FD2">
            <w:pPr>
              <w:pStyle w:val="18"/>
              <w:pageBreakBefore w:val="0"/>
              <w:kinsoku/>
              <w:wordWrap/>
              <w:topLinePunct w:val="0"/>
              <w:bidi w:val="0"/>
              <w:spacing w:before="72" w:line="360" w:lineRule="auto"/>
              <w:ind w:left="452"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r>
      <w:tr w14:paraId="6D06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72690E47">
            <w:pPr>
              <w:pStyle w:val="18"/>
              <w:pageBreakBefore w:val="0"/>
              <w:kinsoku/>
              <w:wordWrap/>
              <w:topLinePunct w:val="0"/>
              <w:bidi w:val="0"/>
              <w:spacing w:before="69"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营业范围</w:t>
            </w:r>
          </w:p>
        </w:tc>
        <w:tc>
          <w:tcPr>
            <w:tcW w:w="6886" w:type="dxa"/>
            <w:gridSpan w:val="10"/>
            <w:tcBorders>
              <w:top w:val="single" w:color="000000" w:sz="4" w:space="0"/>
              <w:left w:val="nil"/>
              <w:bottom w:val="single" w:color="000000" w:sz="4" w:space="0"/>
              <w:right w:val="single" w:color="000000" w:sz="4" w:space="0"/>
            </w:tcBorders>
            <w:noWrap w:val="0"/>
            <w:vAlign w:val="top"/>
          </w:tcPr>
          <w:p w14:paraId="514109AE">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61C62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0386904A">
            <w:pPr>
              <w:pStyle w:val="18"/>
              <w:pageBreakBefore w:val="0"/>
              <w:kinsoku/>
              <w:wordWrap/>
              <w:topLinePunct w:val="0"/>
              <w:bidi w:val="0"/>
              <w:spacing w:before="72"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单位地址</w:t>
            </w:r>
          </w:p>
        </w:tc>
        <w:tc>
          <w:tcPr>
            <w:tcW w:w="6886" w:type="dxa"/>
            <w:gridSpan w:val="10"/>
            <w:tcBorders>
              <w:top w:val="single" w:color="000000" w:sz="4" w:space="0"/>
              <w:left w:val="nil"/>
              <w:bottom w:val="single" w:color="000000" w:sz="4" w:space="0"/>
              <w:right w:val="single" w:color="000000" w:sz="4" w:space="0"/>
            </w:tcBorders>
            <w:noWrap w:val="0"/>
            <w:vAlign w:val="top"/>
          </w:tcPr>
          <w:p w14:paraId="7ACACC44">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2ABFE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4B0AE9FE">
            <w:pPr>
              <w:pStyle w:val="18"/>
              <w:pageBreakBefore w:val="0"/>
              <w:kinsoku/>
              <w:wordWrap/>
              <w:topLinePunct w:val="0"/>
              <w:bidi w:val="0"/>
              <w:spacing w:before="72"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p>
        </w:tc>
        <w:tc>
          <w:tcPr>
            <w:tcW w:w="6886" w:type="dxa"/>
            <w:gridSpan w:val="10"/>
            <w:tcBorders>
              <w:top w:val="single" w:color="000000" w:sz="4" w:space="0"/>
              <w:left w:val="nil"/>
              <w:bottom w:val="single" w:color="000000" w:sz="4" w:space="0"/>
              <w:right w:val="single" w:color="000000" w:sz="4" w:space="0"/>
            </w:tcBorders>
            <w:noWrap w:val="0"/>
            <w:vAlign w:val="top"/>
          </w:tcPr>
          <w:p w14:paraId="6752BA46">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08B4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04E93CED">
            <w:pPr>
              <w:pStyle w:val="18"/>
              <w:pageBreakBefore w:val="0"/>
              <w:kinsoku/>
              <w:wordWrap/>
              <w:topLinePunct w:val="0"/>
              <w:bidi w:val="0"/>
              <w:spacing w:before="156"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信用评估报告等级</w:t>
            </w:r>
          </w:p>
        </w:tc>
        <w:tc>
          <w:tcPr>
            <w:tcW w:w="1097" w:type="dxa"/>
            <w:tcBorders>
              <w:top w:val="single" w:color="000000" w:sz="4" w:space="0"/>
              <w:left w:val="nil"/>
              <w:bottom w:val="single" w:color="000000" w:sz="4" w:space="0"/>
              <w:right w:val="nil"/>
            </w:tcBorders>
            <w:noWrap w:val="0"/>
            <w:vAlign w:val="top"/>
          </w:tcPr>
          <w:p w14:paraId="617B7D9C">
            <w:pPr>
              <w:pStyle w:val="18"/>
              <w:pageBreakBefore w:val="0"/>
              <w:kinsoku/>
              <w:wordWrap/>
              <w:topLinePunct w:val="0"/>
              <w:bidi w:val="0"/>
              <w:spacing w:before="16" w:line="360" w:lineRule="auto"/>
              <w:ind w:left="107"/>
              <w:rPr>
                <w:rFonts w:hint="eastAsia" w:asciiTheme="minorEastAsia" w:hAnsiTheme="minorEastAsia" w:eastAsiaTheme="minorEastAsia" w:cstheme="minorEastAsia"/>
                <w:color w:val="000000"/>
                <w:sz w:val="24"/>
                <w:szCs w:val="24"/>
              </w:rPr>
            </w:pPr>
          </w:p>
          <w:p w14:paraId="17E5329E">
            <w:pPr>
              <w:pStyle w:val="18"/>
              <w:pageBreakBefore w:val="0"/>
              <w:kinsoku/>
              <w:wordWrap/>
              <w:topLinePunct w:val="0"/>
              <w:bidi w:val="0"/>
              <w:spacing w:before="36" w:line="360" w:lineRule="auto"/>
              <w:ind w:left="107"/>
              <w:rPr>
                <w:rFonts w:hint="eastAsia" w:asciiTheme="minorEastAsia" w:hAnsiTheme="minorEastAsia" w:eastAsiaTheme="minorEastAsia" w:cstheme="minorEastAsia"/>
                <w:color w:val="000000"/>
                <w:sz w:val="24"/>
                <w:szCs w:val="24"/>
              </w:rPr>
            </w:pPr>
          </w:p>
        </w:tc>
        <w:tc>
          <w:tcPr>
            <w:tcW w:w="1091" w:type="dxa"/>
            <w:gridSpan w:val="2"/>
            <w:tcBorders>
              <w:top w:val="single" w:color="000000" w:sz="4" w:space="0"/>
              <w:left w:val="nil"/>
              <w:bottom w:val="single" w:color="000000" w:sz="4" w:space="0"/>
              <w:right w:val="nil"/>
            </w:tcBorders>
            <w:noWrap w:val="0"/>
            <w:vAlign w:val="top"/>
          </w:tcPr>
          <w:p w14:paraId="47717AC3">
            <w:pPr>
              <w:pStyle w:val="18"/>
              <w:pageBreakBefore w:val="0"/>
              <w:kinsoku/>
              <w:wordWrap/>
              <w:topLinePunct w:val="0"/>
              <w:bidi w:val="0"/>
              <w:spacing w:before="16" w:line="360" w:lineRule="auto"/>
              <w:ind w:left="116"/>
              <w:rPr>
                <w:rFonts w:hint="eastAsia" w:asciiTheme="minorEastAsia" w:hAnsiTheme="minorEastAsia" w:eastAsiaTheme="minorEastAsia" w:cstheme="minorEastAsia"/>
                <w:color w:val="000000"/>
                <w:sz w:val="24"/>
                <w:szCs w:val="24"/>
              </w:rPr>
            </w:pPr>
          </w:p>
          <w:p w14:paraId="500F6CD7">
            <w:pPr>
              <w:pStyle w:val="18"/>
              <w:pageBreakBefore w:val="0"/>
              <w:kinsoku/>
              <w:wordWrap/>
              <w:topLinePunct w:val="0"/>
              <w:bidi w:val="0"/>
              <w:spacing w:before="36" w:line="360" w:lineRule="auto"/>
              <w:ind w:left="183"/>
              <w:rPr>
                <w:rFonts w:hint="eastAsia" w:asciiTheme="minorEastAsia" w:hAnsiTheme="minorEastAsia" w:eastAsiaTheme="minorEastAsia" w:cstheme="minorEastAsia"/>
                <w:color w:val="000000"/>
                <w:sz w:val="24"/>
                <w:szCs w:val="24"/>
              </w:rPr>
            </w:pPr>
          </w:p>
        </w:tc>
        <w:tc>
          <w:tcPr>
            <w:tcW w:w="392" w:type="dxa"/>
            <w:tcBorders>
              <w:top w:val="single" w:color="000000" w:sz="4" w:space="0"/>
              <w:left w:val="nil"/>
              <w:bottom w:val="single" w:color="000000" w:sz="4" w:space="0"/>
              <w:right w:val="single" w:color="000000" w:sz="4" w:space="0"/>
            </w:tcBorders>
            <w:noWrap w:val="0"/>
            <w:vAlign w:val="top"/>
          </w:tcPr>
          <w:p w14:paraId="63D6348F">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c>
          <w:tcPr>
            <w:tcW w:w="2725" w:type="dxa"/>
            <w:gridSpan w:val="3"/>
            <w:tcBorders>
              <w:top w:val="single" w:color="000000" w:sz="4" w:space="0"/>
              <w:left w:val="nil"/>
              <w:bottom w:val="single" w:color="000000" w:sz="4" w:space="0"/>
              <w:right w:val="single" w:color="000000" w:sz="4" w:space="0"/>
            </w:tcBorders>
            <w:noWrap w:val="0"/>
            <w:vAlign w:val="top"/>
          </w:tcPr>
          <w:p w14:paraId="23364B61">
            <w:pPr>
              <w:pStyle w:val="18"/>
              <w:pageBreakBefore w:val="0"/>
              <w:kinsoku/>
              <w:wordWrap/>
              <w:topLinePunct w:val="0"/>
              <w:bidi w:val="0"/>
              <w:spacing w:line="360" w:lineRule="auto"/>
              <w:ind w:left="79" w:right="8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是否具有有效的ISO质</w:t>
            </w:r>
          </w:p>
          <w:p w14:paraId="2D8D9982">
            <w:pPr>
              <w:pStyle w:val="18"/>
              <w:pageBreakBefore w:val="0"/>
              <w:kinsoku/>
              <w:wordWrap/>
              <w:topLinePunct w:val="0"/>
              <w:bidi w:val="0"/>
              <w:spacing w:before="4" w:line="360" w:lineRule="auto"/>
              <w:ind w:left="79" w:right="79"/>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量体系认证证书</w:t>
            </w:r>
          </w:p>
        </w:tc>
        <w:tc>
          <w:tcPr>
            <w:tcW w:w="713" w:type="dxa"/>
            <w:gridSpan w:val="2"/>
            <w:tcBorders>
              <w:top w:val="single" w:color="000000" w:sz="4" w:space="0"/>
              <w:left w:val="nil"/>
              <w:bottom w:val="single" w:color="000000" w:sz="4" w:space="0"/>
              <w:right w:val="nil"/>
            </w:tcBorders>
            <w:noWrap w:val="0"/>
            <w:vAlign w:val="top"/>
          </w:tcPr>
          <w:p w14:paraId="04581C66">
            <w:pPr>
              <w:pStyle w:val="18"/>
              <w:pageBreakBefore w:val="0"/>
              <w:kinsoku/>
              <w:wordWrap/>
              <w:topLinePunct w:val="0"/>
              <w:bidi w:val="0"/>
              <w:spacing w:before="156" w:line="360" w:lineRule="auto"/>
              <w:ind w:left="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是</w:t>
            </w:r>
          </w:p>
        </w:tc>
        <w:tc>
          <w:tcPr>
            <w:tcW w:w="868" w:type="dxa"/>
            <w:tcBorders>
              <w:top w:val="single" w:color="000000" w:sz="4" w:space="0"/>
              <w:left w:val="nil"/>
              <w:bottom w:val="single" w:color="000000" w:sz="4" w:space="0"/>
              <w:right w:val="single" w:color="000000" w:sz="4" w:space="0"/>
            </w:tcBorders>
            <w:noWrap w:val="0"/>
            <w:vAlign w:val="top"/>
          </w:tcPr>
          <w:p w14:paraId="14103043">
            <w:pPr>
              <w:pStyle w:val="18"/>
              <w:pageBreakBefore w:val="0"/>
              <w:kinsoku/>
              <w:wordWrap/>
              <w:topLinePunct w:val="0"/>
              <w:bidi w:val="0"/>
              <w:spacing w:before="156"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14:paraId="2AB3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9" w:hRule="atLeast"/>
        </w:trPr>
        <w:tc>
          <w:tcPr>
            <w:tcW w:w="2113" w:type="dxa"/>
            <w:vMerge w:val="restart"/>
            <w:tcBorders>
              <w:top w:val="nil"/>
              <w:left w:val="single" w:color="000000" w:sz="4" w:space="0"/>
              <w:bottom w:val="single" w:color="000000" w:sz="4" w:space="0"/>
              <w:right w:val="single" w:color="000000" w:sz="4" w:space="0"/>
            </w:tcBorders>
            <w:noWrap w:val="0"/>
            <w:vAlign w:val="top"/>
          </w:tcPr>
          <w:p w14:paraId="0239BA00">
            <w:pPr>
              <w:pStyle w:val="18"/>
              <w:pageBreakBefore w:val="0"/>
              <w:kinsoku/>
              <w:wordWrap/>
              <w:topLinePunct w:val="0"/>
              <w:bidi w:val="0"/>
              <w:spacing w:line="360" w:lineRule="auto"/>
              <w:rPr>
                <w:rFonts w:hint="eastAsia" w:asciiTheme="minorEastAsia" w:hAnsiTheme="minorEastAsia" w:eastAsiaTheme="minorEastAsia" w:cstheme="minorEastAsia"/>
                <w:b/>
                <w:bCs/>
                <w:color w:val="000000"/>
                <w:sz w:val="24"/>
                <w:szCs w:val="24"/>
              </w:rPr>
            </w:pPr>
          </w:p>
          <w:p w14:paraId="69E57A04">
            <w:pPr>
              <w:pStyle w:val="18"/>
              <w:pageBreakBefore w:val="0"/>
              <w:kinsoku/>
              <w:wordWrap/>
              <w:topLinePunct w:val="0"/>
              <w:bidi w:val="0"/>
              <w:spacing w:line="360" w:lineRule="auto"/>
              <w:rPr>
                <w:rFonts w:hint="eastAsia" w:asciiTheme="minorEastAsia" w:hAnsiTheme="minorEastAsia" w:eastAsiaTheme="minorEastAsia" w:cstheme="minorEastAsia"/>
                <w:b/>
                <w:bCs/>
                <w:color w:val="000000"/>
                <w:sz w:val="31"/>
                <w:szCs w:val="31"/>
              </w:rPr>
            </w:pPr>
          </w:p>
          <w:p w14:paraId="0C88EB43">
            <w:pPr>
              <w:pStyle w:val="18"/>
              <w:pageBreakBefore w:val="0"/>
              <w:kinsoku/>
              <w:wordWrap/>
              <w:topLinePunct w:val="0"/>
              <w:bidi w:val="0"/>
              <w:spacing w:before="1" w:line="360" w:lineRule="auto"/>
              <w:ind w:left="32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企业职工总数</w:t>
            </w:r>
          </w:p>
        </w:tc>
        <w:tc>
          <w:tcPr>
            <w:tcW w:w="2580" w:type="dxa"/>
            <w:gridSpan w:val="4"/>
            <w:vMerge w:val="restart"/>
            <w:tcBorders>
              <w:top w:val="nil"/>
              <w:left w:val="nil"/>
              <w:bottom w:val="single" w:color="000000" w:sz="4" w:space="0"/>
              <w:right w:val="single" w:color="000000" w:sz="4" w:space="0"/>
            </w:tcBorders>
            <w:noWrap w:val="0"/>
            <w:vAlign w:val="top"/>
          </w:tcPr>
          <w:p w14:paraId="06F3A239">
            <w:pPr>
              <w:pStyle w:val="18"/>
              <w:pageBreakBefore w:val="0"/>
              <w:kinsoku/>
              <w:wordWrap/>
              <w:topLinePunct w:val="0"/>
              <w:bidi w:val="0"/>
              <w:spacing w:line="360" w:lineRule="auto"/>
              <w:rPr>
                <w:rFonts w:hint="eastAsia" w:asciiTheme="minorEastAsia" w:hAnsiTheme="minorEastAsia" w:eastAsiaTheme="minorEastAsia" w:cstheme="minorEastAsia"/>
                <w:b/>
                <w:bCs/>
                <w:color w:val="000000"/>
                <w:sz w:val="24"/>
                <w:szCs w:val="24"/>
              </w:rPr>
            </w:pPr>
          </w:p>
          <w:p w14:paraId="00BB3116">
            <w:pPr>
              <w:pStyle w:val="18"/>
              <w:pageBreakBefore w:val="0"/>
              <w:kinsoku/>
              <w:wordWrap/>
              <w:topLinePunct w:val="0"/>
              <w:bidi w:val="0"/>
              <w:spacing w:line="360" w:lineRule="auto"/>
              <w:rPr>
                <w:rFonts w:hint="eastAsia" w:asciiTheme="minorEastAsia" w:hAnsiTheme="minorEastAsia" w:eastAsiaTheme="minorEastAsia" w:cstheme="minorEastAsia"/>
                <w:b/>
                <w:bCs/>
                <w:color w:val="000000"/>
                <w:sz w:val="31"/>
                <w:szCs w:val="31"/>
              </w:rPr>
            </w:pPr>
          </w:p>
          <w:p w14:paraId="3BE0A1BF">
            <w:pPr>
              <w:pStyle w:val="18"/>
              <w:pageBreakBefore w:val="0"/>
              <w:kinsoku/>
              <w:wordWrap/>
              <w:topLinePunct w:val="0"/>
              <w:bidi w:val="0"/>
              <w:spacing w:before="1" w:line="360" w:lineRule="auto"/>
              <w:ind w:right="98"/>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w:t>
            </w:r>
          </w:p>
        </w:tc>
        <w:tc>
          <w:tcPr>
            <w:tcW w:w="2725" w:type="dxa"/>
            <w:gridSpan w:val="3"/>
            <w:tcBorders>
              <w:top w:val="single" w:color="000000" w:sz="4" w:space="0"/>
              <w:left w:val="nil"/>
              <w:bottom w:val="single" w:color="000000" w:sz="4" w:space="0"/>
              <w:right w:val="single" w:color="000000" w:sz="4" w:space="0"/>
            </w:tcBorders>
            <w:noWrap w:val="0"/>
            <w:vAlign w:val="top"/>
          </w:tcPr>
          <w:p w14:paraId="083BD2C6">
            <w:pPr>
              <w:pStyle w:val="18"/>
              <w:pageBreakBefore w:val="0"/>
              <w:kinsoku/>
              <w:wordWrap/>
              <w:topLinePunct w:val="0"/>
              <w:bidi w:val="0"/>
              <w:spacing w:line="360" w:lineRule="auto"/>
              <w:ind w:left="1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w:t>
            </w:r>
          </w:p>
          <w:p w14:paraId="712325B8">
            <w:pPr>
              <w:pStyle w:val="18"/>
              <w:pageBreakBefore w:val="0"/>
              <w:kinsoku/>
              <w:wordWrap/>
              <w:topLinePunct w:val="0"/>
              <w:bidi w:val="0"/>
              <w:spacing w:before="4" w:line="360" w:lineRule="auto"/>
              <w:ind w:left="1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注册造价工程师</w:t>
            </w:r>
          </w:p>
        </w:tc>
        <w:tc>
          <w:tcPr>
            <w:tcW w:w="1581" w:type="dxa"/>
            <w:gridSpan w:val="3"/>
            <w:tcBorders>
              <w:top w:val="single" w:color="000000" w:sz="4" w:space="0"/>
              <w:left w:val="nil"/>
              <w:bottom w:val="single" w:color="000000" w:sz="4" w:space="0"/>
              <w:right w:val="single" w:color="000000" w:sz="4" w:space="0"/>
            </w:tcBorders>
            <w:noWrap w:val="0"/>
            <w:vAlign w:val="top"/>
          </w:tcPr>
          <w:p w14:paraId="63002194">
            <w:pPr>
              <w:pStyle w:val="18"/>
              <w:pageBreakBefore w:val="0"/>
              <w:kinsoku/>
              <w:wordWrap/>
              <w:topLinePunct w:val="0"/>
              <w:bidi w:val="0"/>
              <w:spacing w:before="156" w:line="360" w:lineRule="auto"/>
              <w:ind w:right="104"/>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w:t>
            </w:r>
          </w:p>
        </w:tc>
      </w:tr>
      <w:tr w14:paraId="2298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6" w:hRule="atLeast"/>
        </w:trPr>
        <w:tc>
          <w:tcPr>
            <w:tcW w:w="2113" w:type="dxa"/>
            <w:vMerge w:val="continue"/>
            <w:tcBorders>
              <w:top w:val="nil"/>
              <w:left w:val="single" w:color="000000" w:sz="4" w:space="0"/>
              <w:bottom w:val="single" w:color="000000" w:sz="4" w:space="0"/>
              <w:right w:val="single" w:color="000000" w:sz="4" w:space="0"/>
            </w:tcBorders>
            <w:noWrap w:val="0"/>
            <w:vAlign w:val="center"/>
          </w:tcPr>
          <w:p w14:paraId="6883E334">
            <w:pPr>
              <w:pageBreakBefore w:val="0"/>
              <w:widowControl/>
              <w:kinsoku/>
              <w:wordWrap/>
              <w:topLinePunct w:val="0"/>
              <w:bidi w:val="0"/>
              <w:spacing w:line="360" w:lineRule="auto"/>
              <w:rPr>
                <w:rFonts w:hint="eastAsia" w:asciiTheme="minorEastAsia" w:hAnsiTheme="minorEastAsia" w:eastAsiaTheme="minorEastAsia" w:cstheme="minorEastAsia"/>
                <w:color w:val="000000"/>
                <w:sz w:val="24"/>
              </w:rPr>
            </w:pPr>
          </w:p>
        </w:tc>
        <w:tc>
          <w:tcPr>
            <w:tcW w:w="2580" w:type="dxa"/>
            <w:gridSpan w:val="4"/>
            <w:vMerge w:val="continue"/>
            <w:tcBorders>
              <w:top w:val="nil"/>
              <w:left w:val="nil"/>
              <w:bottom w:val="single" w:color="000000" w:sz="4" w:space="0"/>
              <w:right w:val="single" w:color="000000" w:sz="4" w:space="0"/>
            </w:tcBorders>
            <w:noWrap w:val="0"/>
            <w:vAlign w:val="center"/>
          </w:tcPr>
          <w:p w14:paraId="5B33F0E9">
            <w:pPr>
              <w:pageBreakBefore w:val="0"/>
              <w:widowControl/>
              <w:kinsoku/>
              <w:wordWrap/>
              <w:topLinePunct w:val="0"/>
              <w:bidi w:val="0"/>
              <w:spacing w:line="360" w:lineRule="auto"/>
              <w:rPr>
                <w:rFonts w:hint="eastAsia" w:asciiTheme="minorEastAsia" w:hAnsiTheme="minorEastAsia" w:eastAsiaTheme="minorEastAsia" w:cstheme="minorEastAsia"/>
                <w:color w:val="000000"/>
                <w:sz w:val="24"/>
              </w:rPr>
            </w:pPr>
          </w:p>
        </w:tc>
        <w:tc>
          <w:tcPr>
            <w:tcW w:w="2725" w:type="dxa"/>
            <w:gridSpan w:val="3"/>
            <w:tcBorders>
              <w:top w:val="single" w:color="000000" w:sz="4" w:space="0"/>
              <w:left w:val="nil"/>
              <w:bottom w:val="single" w:color="000000" w:sz="4" w:space="0"/>
              <w:right w:val="single" w:color="000000" w:sz="4" w:space="0"/>
            </w:tcBorders>
            <w:noWrap w:val="0"/>
            <w:vAlign w:val="top"/>
          </w:tcPr>
          <w:p w14:paraId="02E1C47A">
            <w:pPr>
              <w:pStyle w:val="18"/>
              <w:pageBreakBefore w:val="0"/>
              <w:kinsoku/>
              <w:wordWrap/>
              <w:topLinePunct w:val="0"/>
              <w:bidi w:val="0"/>
              <w:spacing w:before="156" w:line="360" w:lineRule="auto"/>
              <w:ind w:left="1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注册造价员</w:t>
            </w:r>
          </w:p>
        </w:tc>
        <w:tc>
          <w:tcPr>
            <w:tcW w:w="1581" w:type="dxa"/>
            <w:gridSpan w:val="3"/>
            <w:tcBorders>
              <w:top w:val="single" w:color="000000" w:sz="4" w:space="0"/>
              <w:left w:val="nil"/>
              <w:bottom w:val="single" w:color="000000" w:sz="4" w:space="0"/>
              <w:right w:val="single" w:color="000000" w:sz="4" w:space="0"/>
            </w:tcBorders>
            <w:noWrap w:val="0"/>
            <w:vAlign w:val="top"/>
          </w:tcPr>
          <w:p w14:paraId="620E49A9">
            <w:pPr>
              <w:pStyle w:val="18"/>
              <w:pageBreakBefore w:val="0"/>
              <w:kinsoku/>
              <w:wordWrap/>
              <w:topLinePunct w:val="0"/>
              <w:bidi w:val="0"/>
              <w:spacing w:before="4" w:line="360" w:lineRule="auto"/>
              <w:rPr>
                <w:rFonts w:hint="eastAsia" w:asciiTheme="minorEastAsia" w:hAnsiTheme="minorEastAsia" w:eastAsiaTheme="minorEastAsia" w:cstheme="minorEastAsia"/>
                <w:b/>
                <w:bCs/>
                <w:color w:val="000000"/>
                <w:sz w:val="24"/>
                <w:szCs w:val="24"/>
              </w:rPr>
            </w:pPr>
          </w:p>
          <w:p w14:paraId="230D01BB">
            <w:pPr>
              <w:pStyle w:val="18"/>
              <w:pageBreakBefore w:val="0"/>
              <w:kinsoku/>
              <w:wordWrap/>
              <w:topLinePunct w:val="0"/>
              <w:bidi w:val="0"/>
              <w:spacing w:line="360" w:lineRule="auto"/>
              <w:ind w:right="104"/>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w:t>
            </w:r>
          </w:p>
        </w:tc>
      </w:tr>
      <w:tr w14:paraId="6D0A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8" w:hRule="atLeast"/>
        </w:trPr>
        <w:tc>
          <w:tcPr>
            <w:tcW w:w="2113" w:type="dxa"/>
            <w:vMerge w:val="continue"/>
            <w:tcBorders>
              <w:top w:val="nil"/>
              <w:left w:val="single" w:color="000000" w:sz="4" w:space="0"/>
              <w:bottom w:val="single" w:color="000000" w:sz="4" w:space="0"/>
              <w:right w:val="single" w:color="000000" w:sz="4" w:space="0"/>
            </w:tcBorders>
            <w:noWrap w:val="0"/>
            <w:vAlign w:val="center"/>
          </w:tcPr>
          <w:p w14:paraId="4FA3D496">
            <w:pPr>
              <w:pageBreakBefore w:val="0"/>
              <w:widowControl/>
              <w:kinsoku/>
              <w:wordWrap/>
              <w:topLinePunct w:val="0"/>
              <w:bidi w:val="0"/>
              <w:spacing w:line="360" w:lineRule="auto"/>
              <w:rPr>
                <w:rFonts w:hint="eastAsia" w:asciiTheme="minorEastAsia" w:hAnsiTheme="minorEastAsia" w:eastAsiaTheme="minorEastAsia" w:cstheme="minorEastAsia"/>
                <w:color w:val="000000"/>
                <w:sz w:val="24"/>
              </w:rPr>
            </w:pPr>
          </w:p>
        </w:tc>
        <w:tc>
          <w:tcPr>
            <w:tcW w:w="2580" w:type="dxa"/>
            <w:gridSpan w:val="4"/>
            <w:vMerge w:val="continue"/>
            <w:tcBorders>
              <w:top w:val="nil"/>
              <w:left w:val="nil"/>
              <w:bottom w:val="single" w:color="000000" w:sz="4" w:space="0"/>
              <w:right w:val="single" w:color="000000" w:sz="4" w:space="0"/>
            </w:tcBorders>
            <w:noWrap w:val="0"/>
            <w:vAlign w:val="center"/>
          </w:tcPr>
          <w:p w14:paraId="2F3CA2D8">
            <w:pPr>
              <w:pageBreakBefore w:val="0"/>
              <w:widowControl/>
              <w:kinsoku/>
              <w:wordWrap/>
              <w:topLinePunct w:val="0"/>
              <w:bidi w:val="0"/>
              <w:spacing w:line="360" w:lineRule="auto"/>
              <w:rPr>
                <w:rFonts w:hint="eastAsia" w:asciiTheme="minorEastAsia" w:hAnsiTheme="minorEastAsia" w:eastAsiaTheme="minorEastAsia" w:cstheme="minorEastAsia"/>
                <w:color w:val="000000"/>
                <w:sz w:val="24"/>
              </w:rPr>
            </w:pPr>
          </w:p>
        </w:tc>
        <w:tc>
          <w:tcPr>
            <w:tcW w:w="2725" w:type="dxa"/>
            <w:gridSpan w:val="3"/>
            <w:tcBorders>
              <w:top w:val="single" w:color="000000" w:sz="4" w:space="0"/>
              <w:left w:val="nil"/>
              <w:bottom w:val="single" w:color="000000" w:sz="4" w:space="0"/>
              <w:right w:val="single" w:color="000000" w:sz="4" w:space="0"/>
            </w:tcBorders>
            <w:noWrap w:val="0"/>
            <w:vAlign w:val="top"/>
          </w:tcPr>
          <w:p w14:paraId="48592654">
            <w:pPr>
              <w:pStyle w:val="18"/>
              <w:pageBreakBefore w:val="0"/>
              <w:kinsoku/>
              <w:wordWrap/>
              <w:topLinePunct w:val="0"/>
              <w:bidi w:val="0"/>
              <w:spacing w:before="72" w:line="360" w:lineRule="auto"/>
              <w:ind w:left="1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中高级职称</w:t>
            </w:r>
          </w:p>
        </w:tc>
        <w:tc>
          <w:tcPr>
            <w:tcW w:w="1581" w:type="dxa"/>
            <w:gridSpan w:val="3"/>
            <w:tcBorders>
              <w:top w:val="single" w:color="000000" w:sz="4" w:space="0"/>
              <w:left w:val="nil"/>
              <w:bottom w:val="single" w:color="000000" w:sz="4" w:space="0"/>
              <w:right w:val="single" w:color="000000" w:sz="4" w:space="0"/>
            </w:tcBorders>
            <w:noWrap w:val="0"/>
            <w:vAlign w:val="top"/>
          </w:tcPr>
          <w:p w14:paraId="3C2EE1FF">
            <w:pPr>
              <w:pStyle w:val="18"/>
              <w:pageBreakBefore w:val="0"/>
              <w:kinsoku/>
              <w:wordWrap/>
              <w:topLinePunct w:val="0"/>
              <w:bidi w:val="0"/>
              <w:spacing w:before="72" w:line="360" w:lineRule="auto"/>
              <w:ind w:right="104"/>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w:t>
            </w:r>
          </w:p>
        </w:tc>
      </w:tr>
      <w:tr w14:paraId="596D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13" w:type="dxa"/>
            <w:vMerge w:val="restart"/>
            <w:tcBorders>
              <w:top w:val="nil"/>
              <w:left w:val="single" w:color="000000" w:sz="4" w:space="0"/>
              <w:bottom w:val="single" w:color="000000" w:sz="4" w:space="0"/>
              <w:right w:val="single" w:color="000000" w:sz="4" w:space="0"/>
            </w:tcBorders>
            <w:noWrap w:val="0"/>
            <w:vAlign w:val="top"/>
          </w:tcPr>
          <w:p w14:paraId="50696E44">
            <w:pPr>
              <w:pStyle w:val="18"/>
              <w:pageBreakBefore w:val="0"/>
              <w:kinsoku/>
              <w:wordWrap/>
              <w:topLinePunct w:val="0"/>
              <w:bidi w:val="0"/>
              <w:spacing w:line="360" w:lineRule="auto"/>
              <w:rPr>
                <w:rFonts w:hint="eastAsia" w:asciiTheme="minorEastAsia" w:hAnsiTheme="minorEastAsia" w:eastAsiaTheme="minorEastAsia" w:cstheme="minorEastAsia"/>
                <w:b/>
                <w:bCs/>
                <w:color w:val="000000"/>
                <w:sz w:val="24"/>
                <w:szCs w:val="24"/>
              </w:rPr>
            </w:pPr>
          </w:p>
          <w:p w14:paraId="602A33D3">
            <w:pPr>
              <w:pStyle w:val="18"/>
              <w:pageBreakBefore w:val="0"/>
              <w:kinsoku/>
              <w:wordWrap/>
              <w:topLinePunct w:val="0"/>
              <w:bidi w:val="0"/>
              <w:spacing w:before="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营业收入（万元）</w:t>
            </w:r>
          </w:p>
        </w:tc>
        <w:tc>
          <w:tcPr>
            <w:tcW w:w="2580" w:type="dxa"/>
            <w:gridSpan w:val="4"/>
            <w:tcBorders>
              <w:top w:val="single" w:color="000000" w:sz="4" w:space="0"/>
              <w:left w:val="nil"/>
              <w:bottom w:val="single" w:color="000000" w:sz="4" w:space="0"/>
              <w:right w:val="single" w:color="000000" w:sz="4" w:space="0"/>
            </w:tcBorders>
            <w:noWrap w:val="0"/>
            <w:vAlign w:val="top"/>
          </w:tcPr>
          <w:p w14:paraId="49EA908E">
            <w:pPr>
              <w:pStyle w:val="18"/>
              <w:pageBreakBefore w:val="0"/>
              <w:kinsoku/>
              <w:wordWrap/>
              <w:topLinePunct w:val="0"/>
              <w:bidi w:val="0"/>
              <w:spacing w:before="72" w:line="360" w:lineRule="auto"/>
              <w:ind w:left="865" w:right="859"/>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202</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年</w:t>
            </w:r>
          </w:p>
        </w:tc>
        <w:tc>
          <w:tcPr>
            <w:tcW w:w="4306" w:type="dxa"/>
            <w:gridSpan w:val="6"/>
            <w:tcBorders>
              <w:top w:val="single" w:color="000000" w:sz="4" w:space="0"/>
              <w:left w:val="nil"/>
              <w:bottom w:val="single" w:color="000000" w:sz="4" w:space="0"/>
              <w:right w:val="single" w:color="000000" w:sz="4" w:space="0"/>
            </w:tcBorders>
            <w:noWrap w:val="0"/>
            <w:vAlign w:val="top"/>
          </w:tcPr>
          <w:p w14:paraId="43089A75">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7F2F6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13" w:type="dxa"/>
            <w:vMerge w:val="continue"/>
            <w:tcBorders>
              <w:top w:val="nil"/>
              <w:left w:val="single" w:color="000000" w:sz="4" w:space="0"/>
              <w:bottom w:val="single" w:color="000000" w:sz="4" w:space="0"/>
              <w:right w:val="single" w:color="000000" w:sz="4" w:space="0"/>
            </w:tcBorders>
            <w:noWrap w:val="0"/>
            <w:vAlign w:val="center"/>
          </w:tcPr>
          <w:p w14:paraId="50F61198">
            <w:pPr>
              <w:pageBreakBefore w:val="0"/>
              <w:widowControl/>
              <w:kinsoku/>
              <w:wordWrap/>
              <w:topLinePunct w:val="0"/>
              <w:bidi w:val="0"/>
              <w:spacing w:line="360" w:lineRule="auto"/>
              <w:rPr>
                <w:rFonts w:hint="eastAsia" w:asciiTheme="minorEastAsia" w:hAnsiTheme="minorEastAsia" w:eastAsiaTheme="minorEastAsia" w:cstheme="minorEastAsia"/>
                <w:color w:val="000000"/>
                <w:sz w:val="24"/>
              </w:rPr>
            </w:pPr>
          </w:p>
        </w:tc>
        <w:tc>
          <w:tcPr>
            <w:tcW w:w="2580" w:type="dxa"/>
            <w:gridSpan w:val="4"/>
            <w:tcBorders>
              <w:top w:val="single" w:color="000000" w:sz="4" w:space="0"/>
              <w:left w:val="nil"/>
              <w:bottom w:val="single" w:color="000000" w:sz="4" w:space="0"/>
              <w:right w:val="single" w:color="000000" w:sz="4" w:space="0"/>
            </w:tcBorders>
            <w:noWrap w:val="0"/>
            <w:vAlign w:val="top"/>
          </w:tcPr>
          <w:p w14:paraId="15D71F34">
            <w:pPr>
              <w:pStyle w:val="18"/>
              <w:pageBreakBefore w:val="0"/>
              <w:kinsoku/>
              <w:wordWrap/>
              <w:topLinePunct w:val="0"/>
              <w:bidi w:val="0"/>
              <w:spacing w:before="69" w:line="360" w:lineRule="auto"/>
              <w:ind w:left="865" w:right="859"/>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r>
              <w:rPr>
                <w:rFonts w:hint="eastAsia" w:asciiTheme="minorEastAsia" w:hAnsiTheme="minorEastAsia" w:eastAsiaTheme="minorEastAsia" w:cstheme="minorEastAsia"/>
                <w:color w:val="000000"/>
                <w:sz w:val="24"/>
                <w:szCs w:val="24"/>
                <w:lang w:val="en-US" w:eastAsia="zh-CN"/>
              </w:rPr>
              <w:t>23</w:t>
            </w:r>
            <w:r>
              <w:rPr>
                <w:rFonts w:hint="eastAsia" w:asciiTheme="minorEastAsia" w:hAnsiTheme="minorEastAsia" w:eastAsiaTheme="minorEastAsia" w:cstheme="minorEastAsia"/>
                <w:color w:val="000000"/>
                <w:sz w:val="24"/>
                <w:szCs w:val="24"/>
              </w:rPr>
              <w:t>年</w:t>
            </w:r>
          </w:p>
        </w:tc>
        <w:tc>
          <w:tcPr>
            <w:tcW w:w="4306" w:type="dxa"/>
            <w:gridSpan w:val="6"/>
            <w:tcBorders>
              <w:top w:val="single" w:color="000000" w:sz="4" w:space="0"/>
              <w:left w:val="nil"/>
              <w:bottom w:val="single" w:color="000000" w:sz="4" w:space="0"/>
              <w:right w:val="single" w:color="000000" w:sz="4" w:space="0"/>
            </w:tcBorders>
            <w:noWrap w:val="0"/>
            <w:vAlign w:val="top"/>
          </w:tcPr>
          <w:p w14:paraId="029D1466">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63186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28049184">
            <w:pPr>
              <w:pStyle w:val="18"/>
              <w:pageBreakBefore w:val="0"/>
              <w:kinsoku/>
              <w:wordWrap/>
              <w:topLinePunct w:val="0"/>
              <w:bidi w:val="0"/>
              <w:spacing w:before="72"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工商登记号</w:t>
            </w:r>
          </w:p>
        </w:tc>
        <w:tc>
          <w:tcPr>
            <w:tcW w:w="6886" w:type="dxa"/>
            <w:gridSpan w:val="10"/>
            <w:tcBorders>
              <w:top w:val="single" w:color="000000" w:sz="4" w:space="0"/>
              <w:left w:val="nil"/>
              <w:bottom w:val="single" w:color="000000" w:sz="4" w:space="0"/>
              <w:right w:val="single" w:color="000000" w:sz="4" w:space="0"/>
            </w:tcBorders>
            <w:noWrap w:val="0"/>
            <w:vAlign w:val="top"/>
          </w:tcPr>
          <w:p w14:paraId="553FF21C">
            <w:pPr>
              <w:pStyle w:val="18"/>
              <w:pageBreakBefore w:val="0"/>
              <w:kinsoku/>
              <w:wordWrap/>
              <w:topLinePunct w:val="0"/>
              <w:bidi w:val="0"/>
              <w:spacing w:before="0" w:beforeLines="50" w:beforeAutospacing="0" w:line="360" w:lineRule="auto"/>
              <w:rPr>
                <w:rFonts w:hint="eastAsia" w:asciiTheme="minorEastAsia" w:hAnsiTheme="minorEastAsia" w:eastAsiaTheme="minorEastAsia" w:cstheme="minorEastAsia"/>
                <w:color w:val="000000"/>
                <w:sz w:val="24"/>
                <w:szCs w:val="24"/>
              </w:rPr>
            </w:pPr>
          </w:p>
        </w:tc>
      </w:tr>
      <w:tr w14:paraId="79CF0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7E807697">
            <w:pPr>
              <w:pStyle w:val="18"/>
              <w:pageBreakBefore w:val="0"/>
              <w:kinsoku/>
              <w:wordWrap/>
              <w:topLinePunct w:val="0"/>
              <w:bidi w:val="0"/>
              <w:spacing w:before="69"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税务登记号</w:t>
            </w:r>
          </w:p>
        </w:tc>
        <w:tc>
          <w:tcPr>
            <w:tcW w:w="6886" w:type="dxa"/>
            <w:gridSpan w:val="10"/>
            <w:tcBorders>
              <w:top w:val="single" w:color="000000" w:sz="4" w:space="0"/>
              <w:left w:val="nil"/>
              <w:bottom w:val="single" w:color="000000" w:sz="4" w:space="0"/>
              <w:right w:val="single" w:color="000000" w:sz="4" w:space="0"/>
            </w:tcBorders>
            <w:noWrap w:val="0"/>
            <w:vAlign w:val="top"/>
          </w:tcPr>
          <w:p w14:paraId="1ED40EBC">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64514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37A49BEB">
            <w:pPr>
              <w:pStyle w:val="18"/>
              <w:pageBreakBefore w:val="0"/>
              <w:kinsoku/>
              <w:wordWrap/>
              <w:topLinePunct w:val="0"/>
              <w:bidi w:val="0"/>
              <w:spacing w:before="72"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开户银行及账号</w:t>
            </w:r>
          </w:p>
        </w:tc>
        <w:tc>
          <w:tcPr>
            <w:tcW w:w="6886" w:type="dxa"/>
            <w:gridSpan w:val="10"/>
            <w:tcBorders>
              <w:top w:val="single" w:color="000000" w:sz="4" w:space="0"/>
              <w:left w:val="nil"/>
              <w:bottom w:val="single" w:color="000000" w:sz="4" w:space="0"/>
              <w:right w:val="single" w:color="000000" w:sz="4" w:space="0"/>
            </w:tcBorders>
            <w:noWrap w:val="0"/>
            <w:vAlign w:val="top"/>
          </w:tcPr>
          <w:p w14:paraId="00D3B474">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r w14:paraId="694E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13" w:type="dxa"/>
            <w:tcBorders>
              <w:top w:val="single" w:color="000000" w:sz="4" w:space="0"/>
              <w:left w:val="single" w:color="000000" w:sz="4" w:space="0"/>
              <w:bottom w:val="single" w:color="000000" w:sz="4" w:space="0"/>
              <w:right w:val="single" w:color="000000" w:sz="4" w:space="0"/>
            </w:tcBorders>
            <w:noWrap w:val="0"/>
            <w:vAlign w:val="top"/>
          </w:tcPr>
          <w:p w14:paraId="703FE25D">
            <w:pPr>
              <w:pStyle w:val="18"/>
              <w:pageBreakBefore w:val="0"/>
              <w:kinsoku/>
              <w:wordWrap/>
              <w:topLinePunct w:val="0"/>
              <w:bidi w:val="0"/>
              <w:spacing w:before="72" w:line="360" w:lineRule="auto"/>
              <w:ind w:left="66" w:right="57"/>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w:t>
            </w:r>
          </w:p>
        </w:tc>
        <w:tc>
          <w:tcPr>
            <w:tcW w:w="2188" w:type="dxa"/>
            <w:gridSpan w:val="3"/>
            <w:tcBorders>
              <w:top w:val="single" w:color="000000" w:sz="4" w:space="0"/>
              <w:left w:val="nil"/>
              <w:bottom w:val="single" w:color="000000" w:sz="4" w:space="0"/>
              <w:right w:val="single" w:color="000000" w:sz="4" w:space="0"/>
            </w:tcBorders>
            <w:noWrap w:val="0"/>
            <w:vAlign w:val="top"/>
          </w:tcPr>
          <w:p w14:paraId="0FEA95C0">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c>
          <w:tcPr>
            <w:tcW w:w="2256" w:type="dxa"/>
            <w:gridSpan w:val="3"/>
            <w:tcBorders>
              <w:top w:val="single" w:color="000000" w:sz="4" w:space="0"/>
              <w:left w:val="nil"/>
              <w:bottom w:val="single" w:color="000000" w:sz="4" w:space="0"/>
              <w:right w:val="single" w:color="000000" w:sz="4" w:space="0"/>
            </w:tcBorders>
            <w:noWrap w:val="0"/>
            <w:vAlign w:val="top"/>
          </w:tcPr>
          <w:p w14:paraId="1B4BE0F1">
            <w:pPr>
              <w:pStyle w:val="18"/>
              <w:pageBreakBefore w:val="0"/>
              <w:kinsoku/>
              <w:wordWrap/>
              <w:topLinePunct w:val="0"/>
              <w:bidi w:val="0"/>
              <w:spacing w:before="72" w:line="360" w:lineRule="auto"/>
              <w:ind w:left="631"/>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p>
        </w:tc>
        <w:tc>
          <w:tcPr>
            <w:tcW w:w="2442" w:type="dxa"/>
            <w:gridSpan w:val="4"/>
            <w:tcBorders>
              <w:top w:val="single" w:color="000000" w:sz="4" w:space="0"/>
              <w:left w:val="nil"/>
              <w:bottom w:val="single" w:color="000000" w:sz="4" w:space="0"/>
              <w:right w:val="single" w:color="000000" w:sz="4" w:space="0"/>
            </w:tcBorders>
            <w:noWrap w:val="0"/>
            <w:vAlign w:val="top"/>
          </w:tcPr>
          <w:p w14:paraId="4319E79C">
            <w:pPr>
              <w:pStyle w:val="18"/>
              <w:pageBreakBefore w:val="0"/>
              <w:kinsoku/>
              <w:wordWrap/>
              <w:topLinePunct w:val="0"/>
              <w:bidi w:val="0"/>
              <w:spacing w:line="360" w:lineRule="auto"/>
              <w:rPr>
                <w:rFonts w:hint="eastAsia" w:asciiTheme="minorEastAsia" w:hAnsiTheme="minorEastAsia" w:eastAsiaTheme="minorEastAsia" w:cstheme="minorEastAsia"/>
                <w:color w:val="000000"/>
                <w:sz w:val="24"/>
                <w:szCs w:val="24"/>
              </w:rPr>
            </w:pPr>
          </w:p>
        </w:tc>
      </w:tr>
    </w:tbl>
    <w:p w14:paraId="54BAA353">
      <w:pPr>
        <w:pStyle w:val="5"/>
        <w:ind w:firstLine="0"/>
        <w:rPr>
          <w:rFonts w:hint="eastAsia" w:asciiTheme="minorEastAsia" w:hAnsiTheme="minorEastAsia" w:eastAsiaTheme="minorEastAsia" w:cstheme="minorEastAsia"/>
          <w:b/>
          <w:color w:val="auto"/>
          <w:szCs w:val="24"/>
        </w:rPr>
      </w:pPr>
    </w:p>
    <w:p w14:paraId="188DFD89">
      <w:pPr>
        <w:pageBreakBefore w:val="0"/>
        <w:kinsoku/>
        <w:wordWrap/>
        <w:topLinePunct w:val="0"/>
        <w:bidi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如是选择项目，在需要选择的项目上直接打√</w:t>
      </w:r>
    </w:p>
    <w:p w14:paraId="55355615">
      <w:pPr>
        <w:pageBreakBefore w:val="0"/>
        <w:kinsoku/>
        <w:wordWrap/>
        <w:topLinePunct w:val="0"/>
        <w:bidi w:val="0"/>
        <w:spacing w:line="360" w:lineRule="auto"/>
        <w:ind w:left="-426" w:leftChars="-203" w:firstLine="1"/>
        <w:rPr>
          <w:rFonts w:hint="eastAsia" w:asciiTheme="minorEastAsia" w:hAnsiTheme="minorEastAsia" w:eastAsiaTheme="minorEastAsia" w:cstheme="minorEastAsia"/>
          <w:color w:val="000000"/>
          <w:sz w:val="35"/>
          <w:szCs w:val="35"/>
          <w:lang w:eastAsia="zh-CN"/>
        </w:rPr>
      </w:pPr>
      <w:r>
        <w:rPr>
          <w:rFonts w:hint="eastAsia" w:asciiTheme="minorEastAsia" w:hAnsiTheme="minorEastAsia" w:eastAsiaTheme="minorEastAsia" w:cstheme="minorEastAsia"/>
          <w:color w:val="000000"/>
          <w:sz w:val="24"/>
        </w:rPr>
        <w:t>附：营业执照、</w:t>
      </w:r>
      <w:r>
        <w:rPr>
          <w:rFonts w:hint="eastAsia" w:asciiTheme="minorEastAsia" w:hAnsiTheme="minorEastAsia" w:eastAsiaTheme="minorEastAsia" w:cstheme="minorEastAsia"/>
          <w:color w:val="000000"/>
          <w:sz w:val="24"/>
          <w:lang w:val="en-US" w:eastAsia="zh-CN"/>
        </w:rPr>
        <w:t>纳税证明</w:t>
      </w:r>
      <w:r>
        <w:rPr>
          <w:rFonts w:hint="eastAsia" w:asciiTheme="minorEastAsia" w:hAnsiTheme="minorEastAsia" w:eastAsiaTheme="minorEastAsia" w:cstheme="minorEastAsia"/>
          <w:color w:val="000000"/>
          <w:sz w:val="24"/>
        </w:rPr>
        <w:t>（近</w:t>
      </w: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 xml:space="preserve"> 个月）</w:t>
      </w:r>
    </w:p>
    <w:p w14:paraId="387B9E48">
      <w:pPr>
        <w:pageBreakBefore w:val="0"/>
        <w:kinsoku/>
        <w:wordWrap/>
        <w:topLinePunct w:val="0"/>
        <w:bidi w:val="0"/>
        <w:spacing w:line="360" w:lineRule="auto"/>
        <w:ind w:firstLine="5880" w:firstLineChars="2800"/>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rPr>
        <w:t>投 标 人：</w:t>
      </w:r>
      <w:r>
        <w:rPr>
          <w:rFonts w:hint="eastAsia" w:asciiTheme="minorEastAsia" w:hAnsiTheme="minorEastAsia" w:eastAsiaTheme="minorEastAsia" w:cstheme="minorEastAsia"/>
          <w:color w:val="000000"/>
          <w:sz w:val="21"/>
          <w:szCs w:val="21"/>
          <w:u w:val="none"/>
        </w:rPr>
        <w:t>（</w:t>
      </w:r>
      <w:r>
        <w:rPr>
          <w:rFonts w:hint="eastAsia" w:asciiTheme="minorEastAsia" w:hAnsiTheme="minorEastAsia" w:eastAsiaTheme="minorEastAsia" w:cstheme="minorEastAsia"/>
          <w:color w:val="auto"/>
          <w:sz w:val="21"/>
          <w:szCs w:val="21"/>
          <w:u w:val="none"/>
        </w:rPr>
        <w:t>盖公章</w:t>
      </w:r>
      <w:r>
        <w:rPr>
          <w:rFonts w:hint="eastAsia" w:asciiTheme="minorEastAsia" w:hAnsiTheme="minorEastAsia" w:eastAsiaTheme="minorEastAsia" w:cstheme="minorEastAsia"/>
          <w:color w:val="000000"/>
          <w:sz w:val="21"/>
          <w:szCs w:val="21"/>
          <w:u w:val="none"/>
        </w:rPr>
        <w:t xml:space="preserve">） </w:t>
      </w:r>
    </w:p>
    <w:p w14:paraId="4E3D640C">
      <w:pPr>
        <w:pageBreakBefore w:val="0"/>
        <w:kinsoku/>
        <w:wordWrap/>
        <w:topLinePunct w:val="0"/>
        <w:bidi w:val="0"/>
        <w:spacing w:line="360" w:lineRule="auto"/>
        <w:ind w:firstLine="4620" w:firstLineChars="2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法定代表人或授权代表：</w:t>
      </w:r>
      <w:r>
        <w:rPr>
          <w:rFonts w:hint="eastAsia" w:asciiTheme="minorEastAsia" w:hAnsiTheme="minorEastAsia" w:eastAsiaTheme="minorEastAsia" w:cstheme="minorEastAsia"/>
          <w:color w:val="000000"/>
          <w:sz w:val="21"/>
          <w:szCs w:val="21"/>
          <w:u w:val="none"/>
        </w:rPr>
        <w:t>（签字或签章）</w:t>
      </w:r>
      <w:r>
        <w:rPr>
          <w:rFonts w:hint="eastAsia" w:asciiTheme="minorEastAsia" w:hAnsiTheme="minorEastAsia" w:eastAsiaTheme="minorEastAsia" w:cstheme="minorEastAsia"/>
          <w:color w:val="000000"/>
          <w:sz w:val="21"/>
          <w:szCs w:val="21"/>
        </w:rPr>
        <w:t xml:space="preserve">  </w:t>
      </w:r>
    </w:p>
    <w:p w14:paraId="71BE6EA4">
      <w:pPr>
        <w:pageBreakBefore w:val="0"/>
        <w:kinsoku/>
        <w:wordWrap/>
        <w:topLinePunct w:val="0"/>
        <w:bidi w:val="0"/>
        <w:spacing w:line="360" w:lineRule="auto"/>
        <w:ind w:right="480" w:firstLine="6090" w:firstLineChars="2900"/>
        <w:rPr>
          <w:rFonts w:hint="eastAsia" w:asciiTheme="minorEastAsia" w:hAnsiTheme="minorEastAsia" w:eastAsiaTheme="minorEastAsia" w:cstheme="minorEastAsia"/>
          <w:color w:val="000000"/>
          <w:sz w:val="21"/>
          <w:szCs w:val="21"/>
        </w:rPr>
        <w:sectPr>
          <w:pgSz w:w="12240" w:h="15840"/>
          <w:pgMar w:top="1440" w:right="1325" w:bottom="1440" w:left="1800" w:header="720" w:footer="720"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000000"/>
          <w:sz w:val="21"/>
          <w:szCs w:val="21"/>
        </w:rPr>
        <w:t>日</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期：年</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日</w:t>
      </w:r>
    </w:p>
    <w:p w14:paraId="1FD0D4F8">
      <w:pPr>
        <w:pStyle w:val="3"/>
        <w:pageBreakBefore w:val="0"/>
        <w:kinsoku/>
        <w:wordWrap/>
        <w:topLinePunct w:val="0"/>
        <w:bidi w:val="0"/>
        <w:spacing w:before="0" w:after="0" w:line="360" w:lineRule="auto"/>
        <w:jc w:val="both"/>
        <w:rPr>
          <w:rFonts w:hint="eastAsia" w:asciiTheme="minorEastAsia" w:hAnsiTheme="minorEastAsia" w:eastAsiaTheme="minorEastAsia" w:cstheme="minorEastAsia"/>
          <w:b/>
          <w:bCs/>
          <w:color w:val="auto"/>
          <w:kern w:val="2"/>
          <w:sz w:val="21"/>
          <w:szCs w:val="24"/>
          <w:lang w:val="en-US" w:eastAsia="zh-CN" w:bidi="ar-SA"/>
        </w:rPr>
      </w:pPr>
      <w:r>
        <w:rPr>
          <w:rFonts w:hint="eastAsia" w:asciiTheme="minorEastAsia" w:hAnsiTheme="minorEastAsia" w:eastAsiaTheme="minorEastAsia" w:cstheme="minorEastAsia"/>
          <w:b/>
          <w:bCs/>
          <w:color w:val="auto"/>
          <w:kern w:val="2"/>
          <w:sz w:val="21"/>
          <w:szCs w:val="24"/>
          <w:lang w:val="en-US" w:eastAsia="zh-CN" w:bidi="ar-SA"/>
        </w:rPr>
        <w:t>（二）投入本项目审计人员一览表</w:t>
      </w:r>
    </w:p>
    <w:tbl>
      <w:tblPr>
        <w:tblStyle w:val="13"/>
        <w:tblW w:w="861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750"/>
        <w:gridCol w:w="717"/>
        <w:gridCol w:w="1166"/>
        <w:gridCol w:w="1025"/>
        <w:gridCol w:w="1225"/>
        <w:gridCol w:w="1134"/>
        <w:gridCol w:w="583"/>
        <w:gridCol w:w="1583"/>
      </w:tblGrid>
      <w:tr w14:paraId="37F57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A69AAA">
            <w:pPr>
              <w:pStyle w:val="18"/>
              <w:pageBreakBefore w:val="0"/>
              <w:kinsoku/>
              <w:wordWrap/>
              <w:topLinePunct w:val="0"/>
              <w:bidi w:val="0"/>
              <w:spacing w:before="1"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750" w:type="dxa"/>
            <w:vMerge w:val="restart"/>
            <w:tcBorders>
              <w:top w:val="single" w:color="000000" w:sz="4" w:space="0"/>
              <w:left w:val="nil"/>
              <w:bottom w:val="single" w:color="000000" w:sz="4" w:space="0"/>
              <w:right w:val="single" w:color="000000" w:sz="4" w:space="0"/>
            </w:tcBorders>
            <w:noWrap w:val="0"/>
            <w:vAlign w:val="center"/>
          </w:tcPr>
          <w:p w14:paraId="5CC9EAB6">
            <w:pPr>
              <w:pStyle w:val="18"/>
              <w:pageBreakBefore w:val="0"/>
              <w:kinsoku/>
              <w:wordWrap/>
              <w:topLinePunct w:val="0"/>
              <w:bidi w:val="0"/>
              <w:spacing w:before="1"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717" w:type="dxa"/>
            <w:vMerge w:val="restart"/>
            <w:tcBorders>
              <w:top w:val="single" w:color="000000" w:sz="4" w:space="0"/>
              <w:left w:val="nil"/>
              <w:bottom w:val="single" w:color="000000" w:sz="4" w:space="0"/>
              <w:right w:val="single" w:color="000000" w:sz="4" w:space="0"/>
            </w:tcBorders>
            <w:noWrap w:val="0"/>
            <w:vAlign w:val="center"/>
          </w:tcPr>
          <w:p w14:paraId="1A18515C">
            <w:pPr>
              <w:pStyle w:val="18"/>
              <w:pageBreakBefore w:val="0"/>
              <w:kinsoku/>
              <w:wordWrap/>
              <w:topLinePunct w:val="0"/>
              <w:bidi w:val="0"/>
              <w:spacing w:before="1" w:line="360" w:lineRule="auto"/>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学历</w:t>
            </w:r>
          </w:p>
        </w:tc>
        <w:tc>
          <w:tcPr>
            <w:tcW w:w="4550" w:type="dxa"/>
            <w:gridSpan w:val="4"/>
            <w:tcBorders>
              <w:top w:val="single" w:color="000000" w:sz="4" w:space="0"/>
              <w:left w:val="nil"/>
              <w:bottom w:val="single" w:color="000000" w:sz="4" w:space="0"/>
              <w:right w:val="single" w:color="000000" w:sz="4" w:space="0"/>
            </w:tcBorders>
            <w:noWrap w:val="0"/>
            <w:vAlign w:val="center"/>
          </w:tcPr>
          <w:p w14:paraId="43D8EA8F">
            <w:pPr>
              <w:pStyle w:val="18"/>
              <w:pageBreakBefore w:val="0"/>
              <w:kinsoku/>
              <w:wordWrap/>
              <w:topLinePunct w:val="0"/>
              <w:bidi w:val="0"/>
              <w:spacing w:before="9" w:line="360" w:lineRule="auto"/>
              <w:ind w:left="1236"/>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执业或职业资格证</w:t>
            </w:r>
          </w:p>
        </w:tc>
        <w:tc>
          <w:tcPr>
            <w:tcW w:w="583" w:type="dxa"/>
            <w:vMerge w:val="restart"/>
            <w:tcBorders>
              <w:top w:val="single" w:color="000000" w:sz="4" w:space="0"/>
              <w:left w:val="nil"/>
              <w:bottom w:val="single" w:color="000000" w:sz="4" w:space="0"/>
              <w:right w:val="single" w:color="000000" w:sz="4" w:space="0"/>
            </w:tcBorders>
            <w:noWrap w:val="0"/>
            <w:vAlign w:val="center"/>
          </w:tcPr>
          <w:p w14:paraId="4B8933B5">
            <w:pPr>
              <w:pStyle w:val="18"/>
              <w:pageBreakBefore w:val="0"/>
              <w:kinsoku/>
              <w:wordWrap/>
              <w:topLinePunct w:val="0"/>
              <w:bidi w:val="0"/>
              <w:spacing w:before="98" w:line="360" w:lineRule="auto"/>
              <w:ind w:right="121"/>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从业年限</w:t>
            </w:r>
          </w:p>
        </w:tc>
        <w:tc>
          <w:tcPr>
            <w:tcW w:w="1583" w:type="dxa"/>
            <w:vMerge w:val="restart"/>
            <w:tcBorders>
              <w:top w:val="single" w:color="000000" w:sz="4" w:space="0"/>
              <w:left w:val="nil"/>
              <w:bottom w:val="single" w:color="000000" w:sz="4" w:space="0"/>
              <w:right w:val="single" w:color="000000" w:sz="4" w:space="0"/>
            </w:tcBorders>
            <w:noWrap w:val="0"/>
            <w:vAlign w:val="center"/>
          </w:tcPr>
          <w:p w14:paraId="095496FC">
            <w:pPr>
              <w:pStyle w:val="18"/>
              <w:pageBreakBefore w:val="0"/>
              <w:kinsoku/>
              <w:wordWrap/>
              <w:topLinePunct w:val="0"/>
              <w:bidi w:val="0"/>
              <w:spacing w:before="1"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拟在本项目任职</w:t>
            </w:r>
          </w:p>
        </w:tc>
      </w:tr>
      <w:tr w14:paraId="043DB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EBA7E">
            <w:pPr>
              <w:pageBreakBefore w:val="0"/>
              <w:widowControl/>
              <w:kinsoku/>
              <w:wordWrap/>
              <w:topLinePunct w:val="0"/>
              <w:bidi w:val="0"/>
              <w:spacing w:line="360" w:lineRule="auto"/>
              <w:jc w:val="center"/>
              <w:rPr>
                <w:rFonts w:hint="eastAsia" w:asciiTheme="minorEastAsia" w:hAnsiTheme="minorEastAsia" w:eastAsiaTheme="minorEastAsia" w:cstheme="minorEastAsia"/>
                <w:color w:val="000000"/>
                <w:sz w:val="24"/>
              </w:rPr>
            </w:pPr>
          </w:p>
        </w:tc>
        <w:tc>
          <w:tcPr>
            <w:tcW w:w="750" w:type="dxa"/>
            <w:vMerge w:val="continue"/>
            <w:tcBorders>
              <w:top w:val="single" w:color="000000" w:sz="4" w:space="0"/>
              <w:left w:val="nil"/>
              <w:bottom w:val="single" w:color="000000" w:sz="4" w:space="0"/>
              <w:right w:val="single" w:color="000000" w:sz="4" w:space="0"/>
            </w:tcBorders>
            <w:noWrap w:val="0"/>
            <w:vAlign w:val="center"/>
          </w:tcPr>
          <w:p w14:paraId="32146767">
            <w:pPr>
              <w:pageBreakBefore w:val="0"/>
              <w:widowControl/>
              <w:kinsoku/>
              <w:wordWrap/>
              <w:topLinePunct w:val="0"/>
              <w:bidi w:val="0"/>
              <w:spacing w:line="360" w:lineRule="auto"/>
              <w:jc w:val="center"/>
              <w:rPr>
                <w:rFonts w:hint="eastAsia" w:asciiTheme="minorEastAsia" w:hAnsiTheme="minorEastAsia" w:eastAsiaTheme="minorEastAsia" w:cstheme="minorEastAsia"/>
                <w:color w:val="000000"/>
                <w:sz w:val="24"/>
              </w:rPr>
            </w:pPr>
          </w:p>
        </w:tc>
        <w:tc>
          <w:tcPr>
            <w:tcW w:w="717" w:type="dxa"/>
            <w:vMerge w:val="continue"/>
            <w:tcBorders>
              <w:top w:val="single" w:color="000000" w:sz="4" w:space="0"/>
              <w:left w:val="nil"/>
              <w:bottom w:val="single" w:color="000000" w:sz="4" w:space="0"/>
              <w:right w:val="single" w:color="000000" w:sz="4" w:space="0"/>
            </w:tcBorders>
            <w:noWrap w:val="0"/>
            <w:vAlign w:val="center"/>
          </w:tcPr>
          <w:p w14:paraId="0434ABA6">
            <w:pPr>
              <w:pageBreakBefore w:val="0"/>
              <w:widowControl/>
              <w:kinsoku/>
              <w:wordWrap/>
              <w:topLinePunct w:val="0"/>
              <w:bidi w:val="0"/>
              <w:spacing w:line="360" w:lineRule="auto"/>
              <w:jc w:val="center"/>
              <w:rPr>
                <w:rFonts w:hint="eastAsia" w:asciiTheme="minorEastAsia" w:hAnsiTheme="minorEastAsia" w:eastAsiaTheme="minorEastAsia" w:cstheme="minorEastAsia"/>
                <w:color w:val="000000"/>
                <w:sz w:val="24"/>
              </w:rPr>
            </w:pPr>
          </w:p>
        </w:tc>
        <w:tc>
          <w:tcPr>
            <w:tcW w:w="1166" w:type="dxa"/>
            <w:tcBorders>
              <w:top w:val="single" w:color="000000" w:sz="4" w:space="0"/>
              <w:left w:val="nil"/>
              <w:bottom w:val="single" w:color="000000" w:sz="4" w:space="0"/>
              <w:right w:val="single" w:color="000000" w:sz="4" w:space="0"/>
            </w:tcBorders>
            <w:noWrap w:val="0"/>
            <w:vAlign w:val="center"/>
          </w:tcPr>
          <w:p w14:paraId="693BE27B">
            <w:pPr>
              <w:pStyle w:val="18"/>
              <w:pageBreakBefore w:val="0"/>
              <w:kinsoku/>
              <w:wordWrap/>
              <w:topLinePunct w:val="0"/>
              <w:bidi w:val="0"/>
              <w:spacing w:before="84"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证书名称</w:t>
            </w:r>
          </w:p>
        </w:tc>
        <w:tc>
          <w:tcPr>
            <w:tcW w:w="1025" w:type="dxa"/>
            <w:tcBorders>
              <w:top w:val="single" w:color="000000" w:sz="4" w:space="0"/>
              <w:left w:val="nil"/>
              <w:bottom w:val="single" w:color="000000" w:sz="4" w:space="0"/>
              <w:right w:val="single" w:color="000000" w:sz="4" w:space="0"/>
            </w:tcBorders>
            <w:noWrap w:val="0"/>
            <w:vAlign w:val="center"/>
          </w:tcPr>
          <w:p w14:paraId="50964895">
            <w:pPr>
              <w:pStyle w:val="18"/>
              <w:pageBreakBefore w:val="0"/>
              <w:kinsoku/>
              <w:wordWrap/>
              <w:topLinePunct w:val="0"/>
              <w:bidi w:val="0"/>
              <w:spacing w:before="84"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级别</w:t>
            </w:r>
          </w:p>
        </w:tc>
        <w:tc>
          <w:tcPr>
            <w:tcW w:w="1225" w:type="dxa"/>
            <w:tcBorders>
              <w:top w:val="single" w:color="000000" w:sz="4" w:space="0"/>
              <w:left w:val="nil"/>
              <w:bottom w:val="single" w:color="000000" w:sz="4" w:space="0"/>
              <w:right w:val="single" w:color="000000" w:sz="4" w:space="0"/>
            </w:tcBorders>
            <w:noWrap w:val="0"/>
            <w:vAlign w:val="center"/>
          </w:tcPr>
          <w:p w14:paraId="1574FA3B">
            <w:pPr>
              <w:pStyle w:val="18"/>
              <w:pageBreakBefore w:val="0"/>
              <w:kinsoku/>
              <w:wordWrap/>
              <w:topLinePunct w:val="0"/>
              <w:bidi w:val="0"/>
              <w:spacing w:before="84"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证号</w:t>
            </w:r>
          </w:p>
        </w:tc>
        <w:tc>
          <w:tcPr>
            <w:tcW w:w="1134" w:type="dxa"/>
            <w:tcBorders>
              <w:top w:val="single" w:color="000000" w:sz="4" w:space="0"/>
              <w:left w:val="nil"/>
              <w:bottom w:val="single" w:color="000000" w:sz="4" w:space="0"/>
              <w:right w:val="single" w:color="000000" w:sz="4" w:space="0"/>
            </w:tcBorders>
            <w:noWrap w:val="0"/>
            <w:vAlign w:val="center"/>
          </w:tcPr>
          <w:p w14:paraId="7DC6362D">
            <w:pPr>
              <w:pStyle w:val="18"/>
              <w:pageBreakBefore w:val="0"/>
              <w:kinsoku/>
              <w:wordWrap/>
              <w:topLinePunct w:val="0"/>
              <w:bidi w:val="0"/>
              <w:spacing w:before="84"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专业</w:t>
            </w:r>
          </w:p>
        </w:tc>
        <w:tc>
          <w:tcPr>
            <w:tcW w:w="583" w:type="dxa"/>
            <w:vMerge w:val="continue"/>
            <w:tcBorders>
              <w:top w:val="single" w:color="000000" w:sz="4" w:space="0"/>
              <w:left w:val="nil"/>
              <w:bottom w:val="single" w:color="000000" w:sz="4" w:space="0"/>
              <w:right w:val="single" w:color="000000" w:sz="4" w:space="0"/>
            </w:tcBorders>
            <w:noWrap w:val="0"/>
            <w:vAlign w:val="center"/>
          </w:tcPr>
          <w:p w14:paraId="6B242077">
            <w:pPr>
              <w:pageBreakBefore w:val="0"/>
              <w:widowControl/>
              <w:kinsoku/>
              <w:wordWrap/>
              <w:topLinePunct w:val="0"/>
              <w:bidi w:val="0"/>
              <w:spacing w:line="360" w:lineRule="auto"/>
              <w:jc w:val="center"/>
              <w:rPr>
                <w:rFonts w:hint="eastAsia" w:asciiTheme="minorEastAsia" w:hAnsiTheme="minorEastAsia" w:eastAsiaTheme="minorEastAsia" w:cstheme="minorEastAsia"/>
                <w:color w:val="000000"/>
                <w:sz w:val="24"/>
              </w:rPr>
            </w:pPr>
          </w:p>
        </w:tc>
        <w:tc>
          <w:tcPr>
            <w:tcW w:w="1583" w:type="dxa"/>
            <w:vMerge w:val="continue"/>
            <w:tcBorders>
              <w:top w:val="single" w:color="000000" w:sz="4" w:space="0"/>
              <w:left w:val="nil"/>
              <w:bottom w:val="single" w:color="000000" w:sz="4" w:space="0"/>
              <w:right w:val="single" w:color="000000" w:sz="4" w:space="0"/>
            </w:tcBorders>
            <w:noWrap w:val="0"/>
            <w:vAlign w:val="center"/>
          </w:tcPr>
          <w:p w14:paraId="72409284">
            <w:pPr>
              <w:pageBreakBefore w:val="0"/>
              <w:widowControl/>
              <w:kinsoku/>
              <w:wordWrap/>
              <w:topLinePunct w:val="0"/>
              <w:bidi w:val="0"/>
              <w:spacing w:line="360" w:lineRule="auto"/>
              <w:jc w:val="center"/>
              <w:rPr>
                <w:rFonts w:hint="eastAsia" w:asciiTheme="minorEastAsia" w:hAnsiTheme="minorEastAsia" w:eastAsiaTheme="minorEastAsia" w:cstheme="minorEastAsia"/>
                <w:color w:val="000000"/>
                <w:sz w:val="24"/>
              </w:rPr>
            </w:pPr>
          </w:p>
        </w:tc>
      </w:tr>
      <w:tr w14:paraId="26BB0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CB4245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0B1F2F7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5A45CE2F">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166E77A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34E18C6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2113D07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58F7F91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7A7E6EA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62CD8D9C">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0D28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A1DAD8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6723EEFC">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0081BBC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6330897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279C281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4858BE97">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215883B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0FE6EB1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3E8C6E2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49C9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6C2FEF6">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47C3823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4B10C4D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79BCF3F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28DF7ABF">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4FB5E92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4708A691">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57EB588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640E274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077D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C8740F4">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7FC85A69">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06B3C07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788469B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46F10E2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749C68F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5F002DE9">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45D8202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5FDEE55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5AC6C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4B42A7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11CBB8A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6B9344C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1B43115C">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421B12E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31FB837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290C7A56">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0A92E98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06EBB211">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342B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AFE387F">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17C37F66">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6A30DC7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7E28C20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494729B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6017FC0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02DC8E0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711D6CE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78AAA0E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3DDE6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5D0980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25C9BB9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3331A15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4B17C12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2F62B5C7">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7BB0656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385409C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100473C9">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59A9C69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62EC9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0E9135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35A11C71">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17" w:type="dxa"/>
            <w:tcBorders>
              <w:top w:val="single" w:color="000000" w:sz="4" w:space="0"/>
              <w:left w:val="nil"/>
              <w:bottom w:val="single" w:color="000000" w:sz="4" w:space="0"/>
              <w:right w:val="single" w:color="000000" w:sz="4" w:space="0"/>
            </w:tcBorders>
            <w:noWrap w:val="0"/>
            <w:vAlign w:val="center"/>
          </w:tcPr>
          <w:p w14:paraId="78B398E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2A8DF11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025" w:type="dxa"/>
            <w:tcBorders>
              <w:top w:val="single" w:color="000000" w:sz="4" w:space="0"/>
              <w:left w:val="nil"/>
              <w:bottom w:val="single" w:color="000000" w:sz="4" w:space="0"/>
              <w:right w:val="single" w:color="000000" w:sz="4" w:space="0"/>
            </w:tcBorders>
            <w:noWrap w:val="0"/>
            <w:vAlign w:val="center"/>
          </w:tcPr>
          <w:p w14:paraId="6067C09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25" w:type="dxa"/>
            <w:tcBorders>
              <w:top w:val="single" w:color="000000" w:sz="4" w:space="0"/>
              <w:left w:val="nil"/>
              <w:bottom w:val="single" w:color="000000" w:sz="4" w:space="0"/>
              <w:right w:val="single" w:color="000000" w:sz="4" w:space="0"/>
            </w:tcBorders>
            <w:noWrap w:val="0"/>
            <w:vAlign w:val="center"/>
          </w:tcPr>
          <w:p w14:paraId="7EB08EA9">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134" w:type="dxa"/>
            <w:tcBorders>
              <w:top w:val="single" w:color="000000" w:sz="4" w:space="0"/>
              <w:left w:val="nil"/>
              <w:bottom w:val="single" w:color="000000" w:sz="4" w:space="0"/>
              <w:right w:val="single" w:color="000000" w:sz="4" w:space="0"/>
            </w:tcBorders>
            <w:noWrap w:val="0"/>
            <w:vAlign w:val="center"/>
          </w:tcPr>
          <w:p w14:paraId="463A8E4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583" w:type="dxa"/>
            <w:tcBorders>
              <w:top w:val="single" w:color="000000" w:sz="4" w:space="0"/>
              <w:left w:val="nil"/>
              <w:bottom w:val="single" w:color="000000" w:sz="4" w:space="0"/>
              <w:right w:val="single" w:color="000000" w:sz="4" w:space="0"/>
            </w:tcBorders>
            <w:noWrap w:val="0"/>
            <w:vAlign w:val="center"/>
          </w:tcPr>
          <w:p w14:paraId="07B33C8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83" w:type="dxa"/>
            <w:tcBorders>
              <w:top w:val="single" w:color="000000" w:sz="4" w:space="0"/>
              <w:left w:val="nil"/>
              <w:bottom w:val="single" w:color="000000" w:sz="4" w:space="0"/>
              <w:right w:val="single" w:color="000000" w:sz="4" w:space="0"/>
            </w:tcBorders>
            <w:noWrap w:val="0"/>
            <w:vAlign w:val="center"/>
          </w:tcPr>
          <w:p w14:paraId="263CA73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bl>
    <w:p w14:paraId="480496C4">
      <w:pPr>
        <w:tabs>
          <w:tab w:val="left" w:pos="0"/>
        </w:tabs>
        <w:spacing w:line="360" w:lineRule="auto"/>
        <w:rPr>
          <w:rFonts w:hint="eastAsia" w:asciiTheme="minorEastAsia" w:hAnsiTheme="minorEastAsia" w:eastAsiaTheme="minorEastAsia" w:cstheme="minorEastAsia"/>
          <w:color w:val="000000"/>
          <w:szCs w:val="21"/>
        </w:rPr>
      </w:pPr>
    </w:p>
    <w:p w14:paraId="4A8A82B6">
      <w:pPr>
        <w:tabs>
          <w:tab w:val="left" w:pos="0"/>
        </w:tabs>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附：1、项目负责人和各专业负责人需具有相应的注册工程造价师资格证书，</w:t>
      </w:r>
      <w:r>
        <w:rPr>
          <w:rFonts w:hint="eastAsia" w:asciiTheme="minorEastAsia" w:hAnsiTheme="minorEastAsia" w:eastAsiaTheme="minorEastAsia" w:cstheme="minorEastAsia"/>
          <w:color w:val="auto"/>
          <w:szCs w:val="24"/>
          <w:lang w:eastAsia="zh-CN"/>
        </w:rPr>
        <w:t>具备</w:t>
      </w:r>
      <w:r>
        <w:rPr>
          <w:rFonts w:hint="eastAsia" w:asciiTheme="minorEastAsia" w:hAnsiTheme="minorEastAsia" w:eastAsiaTheme="minorEastAsia" w:cstheme="minorEastAsia"/>
          <w:color w:val="auto"/>
          <w:szCs w:val="24"/>
        </w:rPr>
        <w:t>造价工作经验。</w:t>
      </w:r>
    </w:p>
    <w:p w14:paraId="0407673F">
      <w:pPr>
        <w:tabs>
          <w:tab w:val="left" w:pos="0"/>
        </w:tabs>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2、附各专业人员</w:t>
      </w:r>
      <w:r>
        <w:rPr>
          <w:rFonts w:hint="eastAsia" w:asciiTheme="minorEastAsia" w:hAnsiTheme="minorEastAsia" w:eastAsiaTheme="minorEastAsia" w:cstheme="minorEastAsia"/>
          <w:color w:val="auto"/>
          <w:szCs w:val="24"/>
          <w:lang w:val="en-US" w:eastAsia="zh-CN"/>
        </w:rPr>
        <w:t>学历</w:t>
      </w:r>
      <w:r>
        <w:rPr>
          <w:rFonts w:hint="eastAsia" w:asciiTheme="minorEastAsia" w:hAnsiTheme="minorEastAsia" w:eastAsiaTheme="minorEastAsia" w:cstheme="minorEastAsia"/>
          <w:color w:val="auto"/>
          <w:szCs w:val="24"/>
        </w:rPr>
        <w:t>及资质证书、身份证、职称证书复印件。</w:t>
      </w:r>
    </w:p>
    <w:p w14:paraId="5B3E949A">
      <w:pPr>
        <w:tabs>
          <w:tab w:val="left" w:pos="0"/>
        </w:tabs>
        <w:spacing w:line="360" w:lineRule="auto"/>
        <w:ind w:firstLine="420" w:firstLineChars="200"/>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eastAsiaTheme="minorEastAsia" w:cstheme="minorEastAsia"/>
          <w:color w:val="auto"/>
          <w:szCs w:val="24"/>
        </w:rPr>
        <w:t>职工社保</w:t>
      </w:r>
      <w:r>
        <w:rPr>
          <w:rFonts w:hint="eastAsia" w:asciiTheme="minorEastAsia" w:hAnsiTheme="minorEastAsia" w:eastAsiaTheme="minorEastAsia" w:cstheme="minorEastAsia"/>
          <w:color w:val="auto"/>
          <w:szCs w:val="24"/>
          <w:lang w:val="en-US" w:eastAsia="zh-CN"/>
        </w:rPr>
        <w:t>缴费记录</w:t>
      </w:r>
      <w:r>
        <w:rPr>
          <w:rFonts w:hint="eastAsia" w:asciiTheme="minorEastAsia" w:hAnsiTheme="minorEastAsia" w:eastAsiaTheme="minorEastAsia" w:cstheme="minorEastAsia"/>
          <w:color w:val="auto"/>
          <w:szCs w:val="24"/>
        </w:rPr>
        <w:t>（近</w:t>
      </w:r>
      <w:r>
        <w:rPr>
          <w:rFonts w:hint="eastAsia" w:asciiTheme="minorEastAsia" w:hAnsiTheme="minorEastAsia" w:eastAsiaTheme="minorEastAsia" w:cstheme="minorEastAsia"/>
          <w:color w:val="auto"/>
          <w:szCs w:val="24"/>
          <w:lang w:val="en-US" w:eastAsia="zh-CN"/>
        </w:rPr>
        <w:t>6</w:t>
      </w:r>
      <w:r>
        <w:rPr>
          <w:rFonts w:hint="eastAsia" w:asciiTheme="minorEastAsia" w:hAnsiTheme="minorEastAsia" w:eastAsiaTheme="minorEastAsia" w:cstheme="minorEastAsia"/>
          <w:color w:val="auto"/>
          <w:szCs w:val="24"/>
        </w:rPr>
        <w:t xml:space="preserve"> 个月）</w:t>
      </w:r>
    </w:p>
    <w:p w14:paraId="70E23FD9">
      <w:pPr>
        <w:tabs>
          <w:tab w:val="left" w:pos="0"/>
        </w:tabs>
        <w:spacing w:line="360" w:lineRule="auto"/>
        <w:ind w:firstLine="42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auto"/>
          <w:szCs w:val="24"/>
        </w:rPr>
        <w:t>3、表格不够填写可添加。</w:t>
      </w:r>
    </w:p>
    <w:p w14:paraId="41899F31">
      <w:pPr>
        <w:pStyle w:val="7"/>
        <w:pageBreakBefore w:val="0"/>
        <w:kinsoku/>
        <w:wordWrap/>
        <w:topLinePunct w:val="0"/>
        <w:bidi w:val="0"/>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4"/>
        </w:rPr>
        <w:t xml:space="preserve"> </w:t>
      </w:r>
    </w:p>
    <w:p w14:paraId="3C325E5C">
      <w:pPr>
        <w:pStyle w:val="18"/>
        <w:pageBreakBefore w:val="0"/>
        <w:kinsoku/>
        <w:wordWrap/>
        <w:topLinePunct w:val="0"/>
        <w:bidi w:val="0"/>
        <w:spacing w:line="360" w:lineRule="auto"/>
        <w:ind w:firstLine="5040" w:firstLineChars="2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投标人名称：</w:t>
      </w:r>
      <w:r>
        <w:rPr>
          <w:rFonts w:hint="eastAsia" w:asciiTheme="minorEastAsia" w:hAnsiTheme="minorEastAsia" w:eastAsiaTheme="minorEastAsia" w:cstheme="minorEastAsia"/>
          <w:color w:val="000000"/>
          <w:sz w:val="21"/>
          <w:szCs w:val="21"/>
          <w:u w:val="none"/>
        </w:rPr>
        <w:t>（</w:t>
      </w:r>
      <w:r>
        <w:rPr>
          <w:rFonts w:hint="eastAsia" w:asciiTheme="minorEastAsia" w:hAnsiTheme="minorEastAsia" w:eastAsiaTheme="minorEastAsia" w:cstheme="minorEastAsia"/>
          <w:color w:val="000000"/>
          <w:sz w:val="21"/>
          <w:szCs w:val="21"/>
        </w:rPr>
        <w:t>盖公章</w:t>
      </w:r>
      <w:r>
        <w:rPr>
          <w:rFonts w:hint="eastAsia" w:asciiTheme="minorEastAsia" w:hAnsiTheme="minorEastAsia" w:eastAsiaTheme="minorEastAsia" w:cstheme="minorEastAsia"/>
          <w:color w:val="000000"/>
          <w:sz w:val="21"/>
          <w:szCs w:val="21"/>
          <w:u w:val="none"/>
        </w:rPr>
        <w:t>）</w:t>
      </w:r>
      <w:r>
        <w:rPr>
          <w:rFonts w:hint="eastAsia" w:asciiTheme="minorEastAsia" w:hAnsiTheme="minorEastAsia" w:eastAsiaTheme="minorEastAsia" w:cstheme="minorEastAsia"/>
          <w:bCs/>
          <w:color w:val="000000"/>
          <w:sz w:val="21"/>
          <w:szCs w:val="21"/>
          <w:u w:val="non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ab/>
      </w:r>
    </w:p>
    <w:p w14:paraId="2C850BBD">
      <w:pPr>
        <w:pStyle w:val="5"/>
        <w:ind w:firstLine="3780" w:firstLineChars="1800"/>
        <w:rPr>
          <w:rFonts w:hint="eastAsia" w:asciiTheme="minorEastAsia" w:hAnsiTheme="minorEastAsia" w:eastAsiaTheme="minorEastAsia" w:cstheme="minorEastAsia"/>
          <w:b/>
          <w:color w:val="auto"/>
          <w:sz w:val="18"/>
          <w:szCs w:val="21"/>
        </w:rPr>
      </w:pPr>
      <w:r>
        <w:rPr>
          <w:rFonts w:hint="eastAsia" w:asciiTheme="minorEastAsia" w:hAnsiTheme="minorEastAsia" w:eastAsiaTheme="minorEastAsia" w:cstheme="minorEastAsia"/>
          <w:color w:val="000000"/>
          <w:sz w:val="21"/>
          <w:szCs w:val="21"/>
        </w:rPr>
        <w:t>法定代表人或授权代理人：</w:t>
      </w:r>
      <w:r>
        <w:rPr>
          <w:rFonts w:hint="eastAsia" w:asciiTheme="minorEastAsia" w:hAnsiTheme="minorEastAsia" w:eastAsiaTheme="minorEastAsia" w:cstheme="minorEastAsia"/>
          <w:color w:val="000000"/>
          <w:sz w:val="21"/>
          <w:szCs w:val="21"/>
          <w:u w:val="none"/>
        </w:rPr>
        <w:t xml:space="preserve">（签字或盖章） </w:t>
      </w:r>
      <w:r>
        <w:rPr>
          <w:rFonts w:hint="eastAsia" w:asciiTheme="minorEastAsia" w:hAnsiTheme="minorEastAsia" w:eastAsiaTheme="minorEastAsia" w:cstheme="minorEastAsia"/>
          <w:color w:val="000000"/>
          <w:sz w:val="21"/>
          <w:szCs w:val="21"/>
        </w:rPr>
        <w:t xml:space="preserve">  </w:t>
      </w:r>
    </w:p>
    <w:p w14:paraId="2CDEF2DA">
      <w:pPr>
        <w:spacing w:after="156"/>
        <w:rPr>
          <w:rFonts w:hint="eastAsia" w:asciiTheme="minorEastAsia" w:hAnsiTheme="minorEastAsia" w:eastAsiaTheme="minorEastAsia" w:cstheme="minorEastAsia"/>
          <w:b/>
          <w:color w:val="auto"/>
          <w:sz w:val="18"/>
          <w:szCs w:val="21"/>
          <w:lang w:val="en-US" w:eastAsia="zh-CN"/>
        </w:rPr>
      </w:pPr>
      <w:r>
        <w:rPr>
          <w:rFonts w:hint="eastAsia" w:asciiTheme="minorEastAsia" w:hAnsiTheme="minorEastAsia" w:eastAsiaTheme="minorEastAsia" w:cstheme="minorEastAsia"/>
          <w:b/>
          <w:color w:val="auto"/>
          <w:sz w:val="18"/>
          <w:szCs w:val="21"/>
          <w:lang w:val="en-US" w:eastAsia="zh-CN"/>
        </w:rPr>
        <w:t xml:space="preserve"> </w:t>
      </w:r>
    </w:p>
    <w:p w14:paraId="64577584">
      <w:pPr>
        <w:pStyle w:val="3"/>
        <w:pageBreakBefore w:val="0"/>
        <w:kinsoku/>
        <w:wordWrap/>
        <w:topLinePunct w:val="0"/>
        <w:bidi w:val="0"/>
        <w:spacing w:before="0" w:after="0" w:line="360" w:lineRule="auto"/>
        <w:ind w:firstLine="5460" w:firstLineChars="2600"/>
        <w:jc w:val="both"/>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color w:val="000000"/>
          <w:kern w:val="0"/>
          <w:sz w:val="21"/>
          <w:szCs w:val="21"/>
          <w:lang w:val="en-US" w:eastAsia="zh-CN" w:bidi="ar-SA"/>
        </w:rPr>
        <w:t>日  期：</w:t>
      </w:r>
      <w:r>
        <w:rPr>
          <w:rFonts w:hint="eastAsia" w:asciiTheme="minorEastAsia" w:hAnsiTheme="minorEastAsia" w:eastAsiaTheme="minorEastAsia" w:cstheme="minorEastAsia"/>
          <w:b w:val="0"/>
          <w:color w:val="000000"/>
          <w:kern w:val="0"/>
          <w:sz w:val="21"/>
          <w:szCs w:val="21"/>
          <w:lang w:val="en-US" w:eastAsia="zh-CN" w:bidi="ar-SA"/>
        </w:rPr>
        <w:tab/>
      </w:r>
      <w:r>
        <w:rPr>
          <w:rFonts w:hint="eastAsia" w:asciiTheme="minorEastAsia" w:hAnsiTheme="minorEastAsia" w:eastAsiaTheme="minorEastAsia" w:cstheme="minorEastAsia"/>
          <w:b w:val="0"/>
          <w:color w:val="000000"/>
          <w:kern w:val="0"/>
          <w:sz w:val="21"/>
          <w:szCs w:val="21"/>
          <w:lang w:val="en-US" w:eastAsia="zh-CN" w:bidi="ar-SA"/>
        </w:rPr>
        <w:t>年</w:t>
      </w:r>
      <w:r>
        <w:rPr>
          <w:rFonts w:hint="eastAsia" w:asciiTheme="minorEastAsia" w:hAnsiTheme="minorEastAsia" w:eastAsiaTheme="minorEastAsia" w:cstheme="minorEastAsia"/>
          <w:b w:val="0"/>
          <w:color w:val="000000"/>
          <w:kern w:val="0"/>
          <w:sz w:val="21"/>
          <w:szCs w:val="21"/>
          <w:lang w:val="en-US" w:eastAsia="zh-CN" w:bidi="ar-SA"/>
        </w:rPr>
        <w:tab/>
      </w:r>
      <w:r>
        <w:rPr>
          <w:rFonts w:hint="eastAsia" w:asciiTheme="minorEastAsia" w:hAnsiTheme="minorEastAsia" w:eastAsiaTheme="minorEastAsia" w:cstheme="minorEastAsia"/>
          <w:b w:val="0"/>
          <w:color w:val="000000"/>
          <w:kern w:val="0"/>
          <w:sz w:val="21"/>
          <w:szCs w:val="21"/>
          <w:lang w:val="en-US" w:eastAsia="zh-CN" w:bidi="ar-SA"/>
        </w:rPr>
        <w:t>月</w:t>
      </w:r>
      <w:r>
        <w:rPr>
          <w:rFonts w:hint="eastAsia" w:asciiTheme="minorEastAsia" w:hAnsiTheme="minorEastAsia" w:eastAsiaTheme="minorEastAsia" w:cstheme="minorEastAsia"/>
          <w:b w:val="0"/>
          <w:color w:val="000000"/>
          <w:kern w:val="0"/>
          <w:sz w:val="21"/>
          <w:szCs w:val="21"/>
          <w:lang w:val="en-US" w:eastAsia="zh-CN" w:bidi="ar-SA"/>
        </w:rPr>
        <w:tab/>
      </w:r>
      <w:r>
        <w:rPr>
          <w:rFonts w:hint="eastAsia" w:asciiTheme="minorEastAsia" w:hAnsiTheme="minorEastAsia" w:eastAsiaTheme="minorEastAsia" w:cstheme="minorEastAsia"/>
          <w:b w:val="0"/>
          <w:color w:val="000000"/>
          <w:kern w:val="0"/>
          <w:sz w:val="21"/>
          <w:szCs w:val="21"/>
          <w:lang w:val="en-US" w:eastAsia="zh-CN" w:bidi="ar-SA"/>
        </w:rPr>
        <w:t>日</w:t>
      </w:r>
      <w:r>
        <w:rPr>
          <w:rFonts w:hint="eastAsia" w:asciiTheme="minorEastAsia" w:hAnsiTheme="minorEastAsia" w:eastAsiaTheme="minorEastAsia" w:cstheme="minorEastAsia"/>
          <w:b/>
          <w:color w:val="auto"/>
          <w:szCs w:val="24"/>
        </w:rPr>
        <w:br w:type="page"/>
      </w:r>
    </w:p>
    <w:p w14:paraId="247F6A1F">
      <w:pPr>
        <w:pStyle w:val="3"/>
        <w:pageBreakBefore w:val="0"/>
        <w:kinsoku/>
        <w:wordWrap/>
        <w:topLinePunct w:val="0"/>
        <w:bidi w:val="0"/>
        <w:spacing w:before="0" w:after="0" w:line="360" w:lineRule="auto"/>
        <w:jc w:val="both"/>
        <w:rPr>
          <w:rFonts w:hint="eastAsia" w:asciiTheme="minorEastAsia" w:hAnsiTheme="minorEastAsia" w:eastAsiaTheme="minorEastAsia" w:cstheme="minorEastAsia"/>
          <w:b/>
          <w:bCs/>
          <w:color w:val="auto"/>
          <w:kern w:val="2"/>
          <w:sz w:val="21"/>
          <w:szCs w:val="24"/>
          <w:lang w:val="en-US" w:eastAsia="zh-CN" w:bidi="ar-SA"/>
        </w:rPr>
      </w:pPr>
      <w:r>
        <w:rPr>
          <w:rFonts w:hint="eastAsia" w:asciiTheme="minorEastAsia" w:hAnsiTheme="minorEastAsia" w:eastAsiaTheme="minorEastAsia" w:cstheme="minorEastAsia"/>
          <w:b/>
          <w:bCs/>
          <w:color w:val="auto"/>
          <w:kern w:val="2"/>
          <w:sz w:val="21"/>
          <w:szCs w:val="24"/>
          <w:lang w:val="en-US" w:eastAsia="zh-CN" w:bidi="ar-SA"/>
        </w:rPr>
        <w:t>（三）投标人相关业绩一览表（2022年以来）</w:t>
      </w:r>
    </w:p>
    <w:p w14:paraId="277EB6A9">
      <w:pPr>
        <w:pageBreakBefore w:val="0"/>
        <w:kinsoku/>
        <w:wordWrap/>
        <w:topLinePunct w:val="0"/>
        <w:bidi w:val="0"/>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项目编号：</w:t>
      </w:r>
      <w:r>
        <w:rPr>
          <w:rFonts w:hint="eastAsia" w:asciiTheme="minorEastAsia" w:hAnsiTheme="minorEastAsia" w:eastAsiaTheme="minorEastAsia" w:cstheme="minorEastAsia"/>
          <w:color w:val="auto"/>
          <w:szCs w:val="24"/>
          <w:u w:val="single"/>
        </w:rPr>
        <w:t xml:space="preserve">                       </w:t>
      </w:r>
    </w:p>
    <w:tbl>
      <w:tblPr>
        <w:tblStyle w:val="13"/>
        <w:tblW w:w="87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7"/>
        <w:gridCol w:w="1107"/>
        <w:gridCol w:w="1146"/>
        <w:gridCol w:w="1187"/>
        <w:gridCol w:w="2183"/>
        <w:gridCol w:w="1405"/>
        <w:gridCol w:w="1132"/>
      </w:tblGrid>
      <w:tr w14:paraId="2599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7" w:type="dxa"/>
            <w:noWrap w:val="0"/>
            <w:vAlign w:val="center"/>
          </w:tcPr>
          <w:p w14:paraId="12E583D0">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序号</w:t>
            </w:r>
          </w:p>
        </w:tc>
        <w:tc>
          <w:tcPr>
            <w:tcW w:w="1107" w:type="dxa"/>
            <w:noWrap w:val="0"/>
            <w:vAlign w:val="center"/>
          </w:tcPr>
          <w:p w14:paraId="6DA56622">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项目名称</w:t>
            </w:r>
          </w:p>
        </w:tc>
        <w:tc>
          <w:tcPr>
            <w:tcW w:w="1146" w:type="dxa"/>
            <w:noWrap w:val="0"/>
            <w:vAlign w:val="center"/>
          </w:tcPr>
          <w:p w14:paraId="4D1D16D8">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合同日期</w:t>
            </w:r>
          </w:p>
        </w:tc>
        <w:tc>
          <w:tcPr>
            <w:tcW w:w="1187" w:type="dxa"/>
            <w:tcBorders>
              <w:right w:val="single" w:color="auto" w:sz="4" w:space="0"/>
            </w:tcBorders>
            <w:noWrap w:val="0"/>
            <w:vAlign w:val="center"/>
          </w:tcPr>
          <w:p w14:paraId="123F08D6">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标的金额</w:t>
            </w:r>
          </w:p>
        </w:tc>
        <w:tc>
          <w:tcPr>
            <w:tcW w:w="2183" w:type="dxa"/>
            <w:tcBorders>
              <w:left w:val="single" w:color="auto" w:sz="4" w:space="0"/>
              <w:right w:val="single" w:color="auto" w:sz="4" w:space="0"/>
            </w:tcBorders>
            <w:noWrap w:val="0"/>
            <w:vAlign w:val="center"/>
          </w:tcPr>
          <w:p w14:paraId="08FDFC37">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合同内容（控制价编制</w:t>
            </w:r>
            <w:r>
              <w:rPr>
                <w:rFonts w:hint="eastAsia" w:asciiTheme="minorEastAsia" w:hAnsiTheme="minorEastAsia" w:eastAsiaTheme="minorEastAsia" w:cstheme="minorEastAsia"/>
                <w:color w:val="auto"/>
                <w:szCs w:val="24"/>
                <w:lang w:val="en-US" w:eastAsia="zh-CN"/>
              </w:rPr>
              <w:t>/审核</w:t>
            </w:r>
            <w:r>
              <w:rPr>
                <w:rFonts w:hint="eastAsia" w:asciiTheme="minorEastAsia" w:hAnsiTheme="minorEastAsia" w:eastAsiaTheme="minorEastAsia" w:cstheme="minorEastAsia"/>
                <w:color w:val="auto"/>
                <w:szCs w:val="24"/>
              </w:rPr>
              <w:t>/结算审计）</w:t>
            </w:r>
          </w:p>
        </w:tc>
        <w:tc>
          <w:tcPr>
            <w:tcW w:w="1405" w:type="dxa"/>
            <w:noWrap w:val="0"/>
            <w:vAlign w:val="center"/>
          </w:tcPr>
          <w:p w14:paraId="055EBFFE">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甲方联系人、电话及手机</w:t>
            </w:r>
          </w:p>
        </w:tc>
        <w:tc>
          <w:tcPr>
            <w:tcW w:w="1132" w:type="dxa"/>
            <w:noWrap w:val="0"/>
            <w:vAlign w:val="center"/>
          </w:tcPr>
          <w:p w14:paraId="1A70F715">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备注</w:t>
            </w:r>
          </w:p>
        </w:tc>
      </w:tr>
      <w:tr w14:paraId="4D82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vAlign w:val="center"/>
          </w:tcPr>
          <w:p w14:paraId="496941E5">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w:t>
            </w:r>
          </w:p>
        </w:tc>
        <w:tc>
          <w:tcPr>
            <w:tcW w:w="1107" w:type="dxa"/>
            <w:noWrap w:val="0"/>
            <w:vAlign w:val="center"/>
          </w:tcPr>
          <w:p w14:paraId="7347DC9F">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39B28035">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08AA98EE">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5C0A0913">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0F2575B9">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78C653DD">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28759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vAlign w:val="center"/>
          </w:tcPr>
          <w:p w14:paraId="42B2A7EF">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p>
        </w:tc>
        <w:tc>
          <w:tcPr>
            <w:tcW w:w="1107" w:type="dxa"/>
            <w:noWrap w:val="0"/>
            <w:vAlign w:val="center"/>
          </w:tcPr>
          <w:p w14:paraId="70033467">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2D47263F">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349E5521">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7850C877">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13FC2F1B">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40FD3B95">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2D4C3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vAlign w:val="center"/>
          </w:tcPr>
          <w:p w14:paraId="1FD95667">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p>
        </w:tc>
        <w:tc>
          <w:tcPr>
            <w:tcW w:w="1107" w:type="dxa"/>
            <w:noWrap w:val="0"/>
            <w:vAlign w:val="center"/>
          </w:tcPr>
          <w:p w14:paraId="669B115D">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7F68343D">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39EAF686">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0E0EA5AF">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3DDB8C2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7D4C0F6E">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411B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vAlign w:val="center"/>
          </w:tcPr>
          <w:p w14:paraId="45EA1F3B">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w:t>
            </w:r>
          </w:p>
        </w:tc>
        <w:tc>
          <w:tcPr>
            <w:tcW w:w="1107" w:type="dxa"/>
            <w:noWrap w:val="0"/>
            <w:vAlign w:val="center"/>
          </w:tcPr>
          <w:p w14:paraId="5F010714">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37B89B6D">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69374686">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62AEA7D1">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438598F0">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679B0F2F">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4367D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vAlign w:val="center"/>
          </w:tcPr>
          <w:p w14:paraId="0A83D768">
            <w:pPr>
              <w:pageBreakBefore w:val="0"/>
              <w:kinsoku/>
              <w:wordWrap/>
              <w:topLinePunct w:val="0"/>
              <w:bidi w:val="0"/>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w:t>
            </w:r>
          </w:p>
        </w:tc>
        <w:tc>
          <w:tcPr>
            <w:tcW w:w="1107" w:type="dxa"/>
            <w:noWrap w:val="0"/>
            <w:vAlign w:val="center"/>
          </w:tcPr>
          <w:p w14:paraId="1FE82948">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1CE2578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34156BE6">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73A99C0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5F4827BF">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0874BDA8">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7B8E8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textDirection w:val="tbRlV"/>
            <w:vAlign w:val="center"/>
          </w:tcPr>
          <w:p w14:paraId="0DF714D2">
            <w:pPr>
              <w:pageBreakBefore w:val="0"/>
              <w:kinsoku/>
              <w:wordWrap/>
              <w:topLinePunct w:val="0"/>
              <w:bidi w:val="0"/>
              <w:spacing w:line="360" w:lineRule="auto"/>
              <w:ind w:left="113" w:right="113"/>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w:t>
            </w:r>
          </w:p>
        </w:tc>
        <w:tc>
          <w:tcPr>
            <w:tcW w:w="1107" w:type="dxa"/>
            <w:noWrap w:val="0"/>
            <w:vAlign w:val="center"/>
          </w:tcPr>
          <w:p w14:paraId="55248EE8">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21AC069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73DA664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3BD0007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28CEB768">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7938394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4CA68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textDirection w:val="tbRlV"/>
            <w:vAlign w:val="center"/>
          </w:tcPr>
          <w:p w14:paraId="2411D79D">
            <w:pPr>
              <w:pageBreakBefore w:val="0"/>
              <w:kinsoku/>
              <w:wordWrap/>
              <w:topLinePunct w:val="0"/>
              <w:bidi w:val="0"/>
              <w:spacing w:line="360" w:lineRule="auto"/>
              <w:ind w:left="113" w:right="113"/>
              <w:jc w:val="center"/>
              <w:rPr>
                <w:rFonts w:hint="eastAsia" w:asciiTheme="minorEastAsia" w:hAnsiTheme="minorEastAsia" w:eastAsiaTheme="minorEastAsia" w:cstheme="minorEastAsia"/>
                <w:color w:val="auto"/>
                <w:szCs w:val="24"/>
              </w:rPr>
            </w:pPr>
          </w:p>
        </w:tc>
        <w:tc>
          <w:tcPr>
            <w:tcW w:w="1107" w:type="dxa"/>
            <w:noWrap w:val="0"/>
            <w:vAlign w:val="center"/>
          </w:tcPr>
          <w:p w14:paraId="2F070610">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6E785970">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4A5EB587">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3BEE6989">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7843A58E">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17860331">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7B40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textDirection w:val="tbRlV"/>
            <w:vAlign w:val="center"/>
          </w:tcPr>
          <w:p w14:paraId="3EC7B121">
            <w:pPr>
              <w:pageBreakBefore w:val="0"/>
              <w:kinsoku/>
              <w:wordWrap/>
              <w:topLinePunct w:val="0"/>
              <w:bidi w:val="0"/>
              <w:spacing w:line="360" w:lineRule="auto"/>
              <w:ind w:left="113" w:right="113"/>
              <w:jc w:val="center"/>
              <w:rPr>
                <w:rFonts w:hint="eastAsia" w:asciiTheme="minorEastAsia" w:hAnsiTheme="minorEastAsia" w:eastAsiaTheme="minorEastAsia" w:cstheme="minorEastAsia"/>
                <w:color w:val="auto"/>
                <w:szCs w:val="24"/>
              </w:rPr>
            </w:pPr>
          </w:p>
        </w:tc>
        <w:tc>
          <w:tcPr>
            <w:tcW w:w="1107" w:type="dxa"/>
            <w:noWrap w:val="0"/>
            <w:vAlign w:val="center"/>
          </w:tcPr>
          <w:p w14:paraId="1BF96EB2">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61973F2F">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2FF30686">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561F9B90">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71E48465">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0140F05C">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r w14:paraId="25B5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607" w:type="dxa"/>
            <w:noWrap w:val="0"/>
            <w:textDirection w:val="tbRlV"/>
            <w:vAlign w:val="center"/>
          </w:tcPr>
          <w:p w14:paraId="4167EE56">
            <w:pPr>
              <w:pageBreakBefore w:val="0"/>
              <w:kinsoku/>
              <w:wordWrap/>
              <w:topLinePunct w:val="0"/>
              <w:bidi w:val="0"/>
              <w:spacing w:line="360" w:lineRule="auto"/>
              <w:ind w:left="113" w:right="113"/>
              <w:jc w:val="center"/>
              <w:rPr>
                <w:rFonts w:hint="eastAsia" w:asciiTheme="minorEastAsia" w:hAnsiTheme="minorEastAsia" w:eastAsiaTheme="minorEastAsia" w:cstheme="minorEastAsia"/>
                <w:color w:val="auto"/>
                <w:szCs w:val="24"/>
              </w:rPr>
            </w:pPr>
          </w:p>
        </w:tc>
        <w:tc>
          <w:tcPr>
            <w:tcW w:w="1107" w:type="dxa"/>
            <w:noWrap w:val="0"/>
            <w:vAlign w:val="center"/>
          </w:tcPr>
          <w:p w14:paraId="05CCE846">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46" w:type="dxa"/>
            <w:noWrap w:val="0"/>
            <w:vAlign w:val="center"/>
          </w:tcPr>
          <w:p w14:paraId="0C1F1BB7">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87" w:type="dxa"/>
            <w:tcBorders>
              <w:right w:val="single" w:color="auto" w:sz="4" w:space="0"/>
            </w:tcBorders>
            <w:noWrap w:val="0"/>
            <w:vAlign w:val="center"/>
          </w:tcPr>
          <w:p w14:paraId="7AE642C8">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2183" w:type="dxa"/>
            <w:tcBorders>
              <w:left w:val="single" w:color="auto" w:sz="4" w:space="0"/>
              <w:right w:val="single" w:color="auto" w:sz="4" w:space="0"/>
            </w:tcBorders>
            <w:noWrap w:val="0"/>
            <w:vAlign w:val="center"/>
          </w:tcPr>
          <w:p w14:paraId="557BBC03">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405" w:type="dxa"/>
            <w:noWrap w:val="0"/>
            <w:vAlign w:val="center"/>
          </w:tcPr>
          <w:p w14:paraId="6B700D67">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c>
          <w:tcPr>
            <w:tcW w:w="1132" w:type="dxa"/>
            <w:noWrap w:val="0"/>
            <w:vAlign w:val="center"/>
          </w:tcPr>
          <w:p w14:paraId="699135B6">
            <w:pPr>
              <w:pageBreakBefore w:val="0"/>
              <w:kinsoku/>
              <w:wordWrap/>
              <w:topLinePunct w:val="0"/>
              <w:bidi w:val="0"/>
              <w:spacing w:line="360" w:lineRule="auto"/>
              <w:ind w:left="420"/>
              <w:rPr>
                <w:rFonts w:hint="eastAsia" w:asciiTheme="minorEastAsia" w:hAnsiTheme="minorEastAsia" w:eastAsiaTheme="minorEastAsia" w:cstheme="minorEastAsia"/>
                <w:color w:val="auto"/>
                <w:szCs w:val="24"/>
              </w:rPr>
            </w:pPr>
          </w:p>
        </w:tc>
      </w:tr>
    </w:tbl>
    <w:p w14:paraId="4BBC31D5">
      <w:pPr>
        <w:pageBreakBefore w:val="0"/>
        <w:kinsoku/>
        <w:wordWrap/>
        <w:topLinePunct w:val="0"/>
        <w:bidi w:val="0"/>
        <w:spacing w:line="360" w:lineRule="auto"/>
        <w:ind w:left="-426" w:leftChars="-203"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注：1、</w:t>
      </w: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lang w:eastAsia="zh-CN"/>
        </w:rPr>
        <w:t>文件</w:t>
      </w:r>
      <w:r>
        <w:rPr>
          <w:rFonts w:hint="eastAsia" w:asciiTheme="minorEastAsia" w:hAnsiTheme="minorEastAsia" w:eastAsiaTheme="minorEastAsia" w:cstheme="minorEastAsia"/>
          <w:color w:val="000000"/>
          <w:sz w:val="24"/>
        </w:rPr>
        <w:t>中提供双方签订的造价咨询合同关键页及加盖双方公章和造价专用章的咨询成果文件关键页复印件，否则将不作为</w:t>
      </w:r>
      <w:r>
        <w:rPr>
          <w:rFonts w:hint="eastAsia" w:asciiTheme="minorEastAsia" w:hAnsiTheme="minorEastAsia" w:eastAsiaTheme="minorEastAsia" w:cstheme="minorEastAsia"/>
          <w:color w:val="000000"/>
          <w:sz w:val="24"/>
          <w:lang w:eastAsia="zh-CN"/>
        </w:rPr>
        <w:t>评审</w:t>
      </w:r>
      <w:r>
        <w:rPr>
          <w:rFonts w:hint="eastAsia" w:asciiTheme="minorEastAsia" w:hAnsiTheme="minorEastAsia" w:eastAsiaTheme="minorEastAsia" w:cstheme="minorEastAsia"/>
          <w:color w:val="000000"/>
          <w:sz w:val="24"/>
        </w:rPr>
        <w:t>的依据。投标时须提供原件核查后方为有效。</w:t>
      </w:r>
    </w:p>
    <w:p w14:paraId="3051816D">
      <w:pPr>
        <w:pageBreakBefore w:val="0"/>
        <w:kinsoku/>
        <w:wordWrap/>
        <w:topLinePunct w:val="0"/>
        <w:bidi w:val="0"/>
        <w:spacing w:line="360" w:lineRule="auto"/>
        <w:ind w:left="-426" w:leftChars="-203"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2、各</w:t>
      </w:r>
      <w:r>
        <w:rPr>
          <w:rFonts w:hint="eastAsia" w:asciiTheme="minorEastAsia" w:hAnsiTheme="minorEastAsia" w:eastAsiaTheme="minorEastAsia" w:cstheme="minorEastAsia"/>
          <w:color w:val="000000"/>
          <w:sz w:val="24"/>
          <w:lang w:val="en-US" w:eastAsia="zh-CN"/>
        </w:rPr>
        <w:t>投标人</w:t>
      </w:r>
      <w:r>
        <w:rPr>
          <w:rFonts w:hint="eastAsia" w:asciiTheme="minorEastAsia" w:hAnsiTheme="minorEastAsia" w:eastAsiaTheme="minorEastAsia" w:cstheme="minorEastAsia"/>
          <w:color w:val="000000"/>
          <w:sz w:val="24"/>
        </w:rPr>
        <w:t>可参照上述格式自制表格参与投标，但应至少包含上述表格内条目。</w:t>
      </w:r>
    </w:p>
    <w:p w14:paraId="5BD57C27">
      <w:pPr>
        <w:pageBreakBefore w:val="0"/>
        <w:kinsoku/>
        <w:wordWrap/>
        <w:topLinePunct w:val="0"/>
        <w:bidi w:val="0"/>
        <w:spacing w:line="360" w:lineRule="auto"/>
        <w:ind w:left="-426" w:leftChars="-203" w:firstLine="960" w:firstLineChars="4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3、时间以造价咨询合同签订日期为准。</w:t>
      </w:r>
    </w:p>
    <w:p w14:paraId="501B7A33">
      <w:pPr>
        <w:pageBreakBefore w:val="0"/>
        <w:kinsoku/>
        <w:wordWrap/>
        <w:topLinePunct w:val="0"/>
        <w:bidi w:val="0"/>
        <w:snapToGrid w:val="0"/>
        <w:spacing w:before="120" w:line="360" w:lineRule="auto"/>
        <w:ind w:left="420" w:right="357" w:hanging="400"/>
        <w:rPr>
          <w:rFonts w:hint="eastAsia" w:asciiTheme="minorEastAsia" w:hAnsiTheme="minorEastAsia" w:eastAsiaTheme="minorEastAsia" w:cstheme="minorEastAsia"/>
          <w:b/>
          <w:bCs/>
          <w:color w:val="auto"/>
          <w:sz w:val="21"/>
          <w:szCs w:val="21"/>
        </w:rPr>
      </w:pPr>
    </w:p>
    <w:p w14:paraId="5A15566F">
      <w:pPr>
        <w:pStyle w:val="5"/>
        <w:pageBreakBefore w:val="0"/>
        <w:kinsoku/>
        <w:wordWrap/>
        <w:overflowPunct w:val="0"/>
        <w:topLinePunct w:val="0"/>
        <w:bidi w:val="0"/>
        <w:spacing w:line="360" w:lineRule="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000000"/>
          <w:kern w:val="0"/>
          <w:sz w:val="21"/>
          <w:szCs w:val="21"/>
          <w:lang w:val="en-US" w:eastAsia="zh-CN" w:bidi="ar-SA"/>
        </w:rPr>
        <w:t>投标人名称：（盖公章）</w:t>
      </w:r>
    </w:p>
    <w:p w14:paraId="4EF3D7DB">
      <w:pPr>
        <w:pStyle w:val="5"/>
        <w:pageBreakBefore w:val="0"/>
        <w:kinsoku/>
        <w:wordWrap/>
        <w:overflowPunct w:val="0"/>
        <w:topLinePunct w:val="0"/>
        <w:bidi w:val="0"/>
        <w:spacing w:line="360" w:lineRule="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 xml:space="preserve">                                  </w:t>
      </w:r>
      <w:r>
        <w:rPr>
          <w:rFonts w:hint="eastAsia" w:asciiTheme="minorEastAsia" w:hAnsiTheme="minorEastAsia" w:eastAsiaTheme="minorEastAsia" w:cstheme="minorEastAsia"/>
          <w:color w:val="000000"/>
          <w:sz w:val="21"/>
          <w:szCs w:val="21"/>
        </w:rPr>
        <w:t>法定代表人或授权代理人</w:t>
      </w:r>
      <w:r>
        <w:rPr>
          <w:rFonts w:hint="eastAsia" w:asciiTheme="minorEastAsia" w:hAnsiTheme="minorEastAsia" w:eastAsiaTheme="minorEastAsia" w:cstheme="minorEastAsia"/>
          <w:color w:val="000000"/>
          <w:kern w:val="0"/>
          <w:sz w:val="21"/>
          <w:szCs w:val="21"/>
          <w:lang w:val="en-US" w:eastAsia="zh-CN" w:bidi="ar-SA"/>
        </w:rPr>
        <w:t>：（签字或盖章）</w:t>
      </w:r>
    </w:p>
    <w:p w14:paraId="5ED16D0E">
      <w:pPr>
        <w:pageBreakBefore w:val="0"/>
        <w:kinsoku/>
        <w:wordWrap/>
        <w:topLinePunct w:val="0"/>
        <w:bidi w:val="0"/>
        <w:spacing w:line="360" w:lineRule="auto"/>
        <w:ind w:firstLine="5670" w:firstLineChars="27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期：</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日</w:t>
      </w:r>
    </w:p>
    <w:p w14:paraId="1ABEE044">
      <w:pPr>
        <w:pStyle w:val="18"/>
        <w:pageBreakBefore w:val="0"/>
        <w:kinsoku/>
        <w:wordWrap/>
        <w:topLinePunct w:val="0"/>
        <w:bidi w:val="0"/>
        <w:spacing w:line="360" w:lineRule="auto"/>
        <w:ind w:firstLine="4080" w:firstLineChars="17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68DD0D3B">
      <w:pPr>
        <w:pageBreakBefore w:val="0"/>
        <w:kinsoku/>
        <w:wordWrap/>
        <w:topLinePunct w:val="0"/>
        <w:bidi w:val="0"/>
        <w:spacing w:line="360" w:lineRule="auto"/>
        <w:rPr>
          <w:rFonts w:hint="eastAsia" w:asciiTheme="minorEastAsia" w:hAnsiTheme="minorEastAsia" w:eastAsiaTheme="minorEastAsia" w:cstheme="minorEastAsia"/>
          <w:color w:val="000000"/>
          <w:sz w:val="24"/>
        </w:rPr>
      </w:pPr>
    </w:p>
    <w:p w14:paraId="11BF93DB">
      <w:pPr>
        <w:bidi w:val="0"/>
        <w:rPr>
          <w:rFonts w:hint="eastAsia" w:asciiTheme="minorEastAsia" w:hAnsiTheme="minorEastAsia" w:eastAsiaTheme="minorEastAsia" w:cstheme="minorEastAsia"/>
          <w:kern w:val="2"/>
          <w:sz w:val="21"/>
          <w:szCs w:val="24"/>
          <w:lang w:val="en-US" w:eastAsia="zh-CN" w:bidi="ar-SA"/>
        </w:rPr>
      </w:pPr>
    </w:p>
    <w:p w14:paraId="1498C9D8">
      <w:pPr>
        <w:pStyle w:val="3"/>
        <w:pageBreakBefore w:val="0"/>
        <w:kinsoku/>
        <w:wordWrap/>
        <w:topLinePunct w:val="0"/>
        <w:bidi w:val="0"/>
        <w:spacing w:before="0" w:after="0" w:line="360" w:lineRule="auto"/>
        <w:jc w:val="both"/>
        <w:rPr>
          <w:rFonts w:hint="eastAsia" w:asciiTheme="minorEastAsia" w:hAnsiTheme="minorEastAsia" w:eastAsiaTheme="minorEastAsia" w:cstheme="minorEastAsia"/>
          <w:b/>
          <w:bCs/>
          <w:color w:val="auto"/>
          <w:kern w:val="2"/>
          <w:sz w:val="21"/>
          <w:szCs w:val="24"/>
          <w:lang w:val="en-US" w:eastAsia="zh-CN" w:bidi="ar-SA"/>
        </w:rPr>
      </w:pPr>
      <w:r>
        <w:rPr>
          <w:rFonts w:hint="eastAsia" w:asciiTheme="minorEastAsia" w:hAnsiTheme="minorEastAsia" w:eastAsiaTheme="minorEastAsia" w:cstheme="minorEastAsia"/>
          <w:b/>
          <w:bCs/>
          <w:color w:val="auto"/>
          <w:kern w:val="2"/>
          <w:sz w:val="21"/>
          <w:szCs w:val="24"/>
          <w:lang w:val="en-US" w:eastAsia="zh-CN" w:bidi="ar-SA"/>
        </w:rPr>
        <w:t>（四）项目负责人主要业绩一览表（2022年以来）</w:t>
      </w:r>
    </w:p>
    <w:tbl>
      <w:tblPr>
        <w:tblStyle w:val="13"/>
        <w:tblpPr w:leftFromText="180" w:rightFromText="180" w:vertAnchor="text" w:horzAnchor="page" w:tblpX="1367" w:tblpY="275"/>
        <w:tblOverlap w:val="never"/>
        <w:tblW w:w="89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07"/>
        <w:gridCol w:w="1457"/>
        <w:gridCol w:w="1382"/>
        <w:gridCol w:w="1543"/>
        <w:gridCol w:w="1253"/>
        <w:gridCol w:w="1629"/>
      </w:tblGrid>
      <w:tr w14:paraId="0C962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4" w:type="dxa"/>
            <w:tcBorders>
              <w:top w:val="single" w:color="000000" w:sz="4" w:space="0"/>
              <w:left w:val="single" w:color="000000" w:sz="4" w:space="0"/>
              <w:bottom w:val="single" w:color="auto" w:sz="4" w:space="0"/>
              <w:right w:val="single" w:color="000000" w:sz="4" w:space="0"/>
            </w:tcBorders>
            <w:noWrap w:val="0"/>
            <w:vAlign w:val="center"/>
          </w:tcPr>
          <w:p w14:paraId="271F6ED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序号</w:t>
            </w:r>
          </w:p>
        </w:tc>
        <w:tc>
          <w:tcPr>
            <w:tcW w:w="1207" w:type="dxa"/>
            <w:tcBorders>
              <w:top w:val="single" w:color="000000" w:sz="4" w:space="0"/>
              <w:left w:val="nil"/>
              <w:bottom w:val="single" w:color="auto" w:sz="4" w:space="0"/>
              <w:right w:val="single" w:color="000000" w:sz="4" w:space="0"/>
            </w:tcBorders>
            <w:noWrap w:val="0"/>
            <w:vAlign w:val="center"/>
          </w:tcPr>
          <w:p w14:paraId="72EF3F4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项目名称</w:t>
            </w:r>
          </w:p>
        </w:tc>
        <w:tc>
          <w:tcPr>
            <w:tcW w:w="1457" w:type="dxa"/>
            <w:tcBorders>
              <w:top w:val="single" w:color="000000" w:sz="4" w:space="0"/>
              <w:left w:val="nil"/>
              <w:bottom w:val="single" w:color="auto" w:sz="4" w:space="0"/>
              <w:right w:val="single" w:color="000000" w:sz="4" w:space="0"/>
            </w:tcBorders>
            <w:noWrap w:val="0"/>
            <w:vAlign w:val="center"/>
          </w:tcPr>
          <w:p w14:paraId="5EB869C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委托单位</w:t>
            </w:r>
          </w:p>
        </w:tc>
        <w:tc>
          <w:tcPr>
            <w:tcW w:w="1382" w:type="dxa"/>
            <w:tcBorders>
              <w:top w:val="single" w:color="000000" w:sz="4" w:space="0"/>
              <w:left w:val="nil"/>
              <w:bottom w:val="single" w:color="auto" w:sz="4" w:space="0"/>
              <w:right w:val="single" w:color="000000" w:sz="4" w:space="0"/>
            </w:tcBorders>
            <w:noWrap w:val="0"/>
            <w:vAlign w:val="center"/>
          </w:tcPr>
          <w:p w14:paraId="076C6771">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项目总造价</w:t>
            </w:r>
          </w:p>
          <w:p w14:paraId="46F0A9E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（万元）</w:t>
            </w:r>
          </w:p>
        </w:tc>
        <w:tc>
          <w:tcPr>
            <w:tcW w:w="1543" w:type="dxa"/>
            <w:tcBorders>
              <w:top w:val="single" w:color="000000" w:sz="4" w:space="0"/>
              <w:left w:val="nil"/>
              <w:bottom w:val="single" w:color="auto" w:sz="4" w:space="0"/>
              <w:right w:val="single" w:color="auto" w:sz="4" w:space="0"/>
            </w:tcBorders>
            <w:noWrap w:val="0"/>
            <w:vAlign w:val="center"/>
          </w:tcPr>
          <w:p w14:paraId="13E64B77">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服务类别</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AB8675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审计核减率（若有）</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57E9748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证明材料</w:t>
            </w:r>
          </w:p>
        </w:tc>
      </w:tr>
      <w:tr w14:paraId="6654B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55DEFF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C071C1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5F8CA4B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EB89DA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05A09D0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lang w:val="en-US" w:eastAsia="zh-CN"/>
              </w:rPr>
            </w:pPr>
          </w:p>
        </w:tc>
        <w:tc>
          <w:tcPr>
            <w:tcW w:w="1253" w:type="dxa"/>
            <w:tcBorders>
              <w:top w:val="single" w:color="auto" w:sz="4" w:space="0"/>
              <w:left w:val="single" w:color="auto" w:sz="4" w:space="0"/>
              <w:bottom w:val="single" w:color="auto" w:sz="4" w:space="0"/>
              <w:right w:val="single" w:color="auto" w:sz="4" w:space="0"/>
            </w:tcBorders>
            <w:noWrap w:val="0"/>
            <w:vAlign w:val="top"/>
          </w:tcPr>
          <w:p w14:paraId="6DB5F90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415A03F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45379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FF0BB64">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77F615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6CA329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D1DDEB7">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19E39AB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253" w:type="dxa"/>
            <w:tcBorders>
              <w:top w:val="single" w:color="auto" w:sz="4" w:space="0"/>
              <w:left w:val="single" w:color="auto" w:sz="4" w:space="0"/>
              <w:bottom w:val="single" w:color="auto" w:sz="4" w:space="0"/>
              <w:right w:val="single" w:color="auto" w:sz="4" w:space="0"/>
            </w:tcBorders>
            <w:noWrap w:val="0"/>
            <w:vAlign w:val="top"/>
          </w:tcPr>
          <w:p w14:paraId="776C4E5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0940A1F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12EA5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630E469">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048EF1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D6047D9">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560EDE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58B7553A">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253" w:type="dxa"/>
            <w:tcBorders>
              <w:top w:val="single" w:color="auto" w:sz="4" w:space="0"/>
              <w:left w:val="single" w:color="auto" w:sz="4" w:space="0"/>
              <w:bottom w:val="single" w:color="auto" w:sz="4" w:space="0"/>
              <w:right w:val="single" w:color="auto" w:sz="4" w:space="0"/>
            </w:tcBorders>
            <w:noWrap w:val="0"/>
            <w:vAlign w:val="top"/>
          </w:tcPr>
          <w:p w14:paraId="57CFDAC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kern w:val="2"/>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EFC323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6A5A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64B2D5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87E462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201EF8E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1029287">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048DEFC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top"/>
          </w:tcPr>
          <w:p w14:paraId="09ADA7A8">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09CF9A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4AC0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4705AF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1833584">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527DAFC">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6A99D2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5BE769A0">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top"/>
          </w:tcPr>
          <w:p w14:paraId="5E1480F6">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06749A95">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r w14:paraId="59F2E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2E718C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02162E3F">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C477F02">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14181D3">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1FDDC7E">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top"/>
          </w:tcPr>
          <w:p w14:paraId="04AFF98D">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0BDC597B">
            <w:pPr>
              <w:pStyle w:val="18"/>
              <w:pageBreakBefore w:val="0"/>
              <w:kinsoku/>
              <w:wordWrap/>
              <w:topLinePunct w:val="0"/>
              <w:bidi w:val="0"/>
              <w:spacing w:line="360" w:lineRule="auto"/>
              <w:jc w:val="center"/>
              <w:rPr>
                <w:rFonts w:hint="eastAsia" w:asciiTheme="minorEastAsia" w:hAnsiTheme="minorEastAsia" w:eastAsiaTheme="minorEastAsia" w:cstheme="minorEastAsia"/>
                <w:color w:val="000000"/>
                <w:sz w:val="24"/>
                <w:szCs w:val="24"/>
              </w:rPr>
            </w:pPr>
          </w:p>
        </w:tc>
      </w:tr>
    </w:tbl>
    <w:p w14:paraId="4F636709">
      <w:pPr>
        <w:pStyle w:val="7"/>
        <w:pageBreakBefore w:val="0"/>
        <w:kinsoku/>
        <w:wordWrap/>
        <w:topLinePunct w:val="0"/>
        <w:bidi w:val="0"/>
        <w:spacing w:before="17" w:line="360" w:lineRule="auto"/>
        <w:ind w:right="-574"/>
        <w:rPr>
          <w:rFonts w:hint="eastAsia" w:asciiTheme="minorEastAsia" w:hAnsiTheme="minorEastAsia" w:eastAsiaTheme="minorEastAsia" w:cstheme="minorEastAsia"/>
          <w:color w:val="000000"/>
          <w:spacing w:val="0"/>
          <w:sz w:val="24"/>
        </w:rPr>
      </w:pPr>
      <w:r>
        <w:rPr>
          <w:rFonts w:hint="eastAsia" w:asciiTheme="minorEastAsia" w:hAnsiTheme="minorEastAsia" w:eastAsiaTheme="minorEastAsia" w:cstheme="minorEastAsia"/>
          <w:color w:val="000000"/>
          <w:spacing w:val="0"/>
          <w:sz w:val="24"/>
        </w:rPr>
        <w:t>行数不够，可自行添加</w:t>
      </w:r>
    </w:p>
    <w:p w14:paraId="5676D64B">
      <w:pPr>
        <w:pageBreakBefore w:val="0"/>
        <w:kinsoku/>
        <w:wordWrap/>
        <w:topLinePunct w:val="0"/>
        <w:bidi w:val="0"/>
        <w:spacing w:line="360" w:lineRule="auto"/>
        <w:ind w:left="-426" w:leftChars="-203" w:firstLine="1"/>
        <w:rPr>
          <w:rFonts w:hint="eastAsia" w:asciiTheme="minorEastAsia" w:hAnsiTheme="minorEastAsia" w:eastAsiaTheme="minorEastAsia" w:cstheme="minorEastAsia"/>
          <w:color w:val="000000"/>
          <w:sz w:val="24"/>
        </w:rPr>
      </w:pPr>
    </w:p>
    <w:p w14:paraId="6B32EE25">
      <w:pPr>
        <w:pageBreakBefore w:val="0"/>
        <w:kinsoku/>
        <w:wordWrap/>
        <w:topLinePunct w:val="0"/>
        <w:bidi w:val="0"/>
        <w:spacing w:line="360" w:lineRule="auto"/>
        <w:ind w:left="-426" w:leftChars="-203"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附：相关项目委托合同、中标通知书复印件（如有）、审计报告（或审定单）复印件，加盖投标人公章</w:t>
      </w:r>
    </w:p>
    <w:p w14:paraId="1A5C4166">
      <w:pPr>
        <w:pStyle w:val="7"/>
        <w:pageBreakBefore w:val="0"/>
        <w:kinsoku/>
        <w:wordWrap/>
        <w:topLinePunct w:val="0"/>
        <w:bidi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14:paraId="70941711">
      <w:pPr>
        <w:pStyle w:val="7"/>
        <w:pageBreakBefore w:val="0"/>
        <w:kinsoku/>
        <w:wordWrap/>
        <w:topLinePunct w:val="0"/>
        <w:bidi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14:paraId="384936F4">
      <w:pPr>
        <w:pStyle w:val="18"/>
        <w:pageBreakBefore w:val="0"/>
        <w:kinsoku/>
        <w:wordWrap/>
        <w:topLinePunct w:val="0"/>
        <w:bidi w:val="0"/>
        <w:spacing w:line="360" w:lineRule="auto"/>
        <w:ind w:firstLine="5520" w:firstLineChars="2300"/>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rPr>
        <w:t>投标人名称</w:t>
      </w:r>
      <w:r>
        <w:rPr>
          <w:rFonts w:hint="eastAsia" w:asciiTheme="minorEastAsia" w:hAnsiTheme="minorEastAsia" w:eastAsiaTheme="minorEastAsia" w:cstheme="minorEastAsia"/>
          <w:color w:val="000000"/>
          <w:sz w:val="24"/>
          <w:szCs w:val="24"/>
          <w:u w:val="none"/>
        </w:rPr>
        <w:t>：（盖</w:t>
      </w:r>
      <w:r>
        <w:rPr>
          <w:rFonts w:hint="eastAsia" w:asciiTheme="minorEastAsia" w:hAnsiTheme="minorEastAsia" w:eastAsiaTheme="minorEastAsia" w:cstheme="minorEastAsia"/>
          <w:color w:val="000000"/>
          <w:sz w:val="24"/>
          <w:szCs w:val="24"/>
          <w:u w:val="none"/>
          <w:lang w:val="en-US" w:eastAsia="zh-CN"/>
        </w:rPr>
        <w:t>公</w:t>
      </w:r>
      <w:r>
        <w:rPr>
          <w:rFonts w:hint="eastAsia" w:asciiTheme="minorEastAsia" w:hAnsiTheme="minorEastAsia" w:eastAsiaTheme="minorEastAsia" w:cstheme="minorEastAsia"/>
          <w:color w:val="000000"/>
          <w:sz w:val="24"/>
          <w:szCs w:val="24"/>
          <w:u w:val="none"/>
        </w:rPr>
        <w:t>章）</w:t>
      </w:r>
      <w:r>
        <w:rPr>
          <w:rFonts w:hint="eastAsia" w:asciiTheme="minorEastAsia" w:hAnsiTheme="minorEastAsia" w:eastAsiaTheme="minorEastAsia" w:cstheme="minorEastAsia"/>
          <w:bCs/>
          <w:color w:val="000000"/>
          <w:sz w:val="24"/>
          <w:szCs w:val="24"/>
          <w:u w:val="none"/>
        </w:rPr>
        <w:t xml:space="preserve">  </w:t>
      </w:r>
      <w:r>
        <w:rPr>
          <w:rFonts w:hint="eastAsia" w:asciiTheme="minorEastAsia" w:hAnsiTheme="minorEastAsia" w:eastAsiaTheme="minorEastAsia" w:cstheme="minorEastAsia"/>
          <w:color w:val="000000"/>
          <w:sz w:val="24"/>
          <w:szCs w:val="24"/>
          <w:u w:val="none"/>
        </w:rPr>
        <w:t xml:space="preserve">                     </w:t>
      </w:r>
      <w:r>
        <w:rPr>
          <w:rFonts w:hint="eastAsia" w:asciiTheme="minorEastAsia" w:hAnsiTheme="minorEastAsia" w:eastAsiaTheme="minorEastAsia" w:cstheme="minorEastAsia"/>
          <w:color w:val="000000"/>
          <w:sz w:val="24"/>
          <w:szCs w:val="24"/>
          <w:u w:val="none"/>
        </w:rPr>
        <w:tab/>
      </w:r>
    </w:p>
    <w:p w14:paraId="0CC9BF35">
      <w:pPr>
        <w:pStyle w:val="18"/>
        <w:pageBreakBefore w:val="0"/>
        <w:kinsoku/>
        <w:wordWrap/>
        <w:topLinePunct w:val="0"/>
        <w:bidi w:val="0"/>
        <w:spacing w:line="360" w:lineRule="auto"/>
        <w:ind w:firstLine="4080" w:firstLineChars="17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none"/>
        </w:rPr>
        <w:t xml:space="preserve">法定代表人或授权代理人：（签字或盖章）   </w:t>
      </w:r>
      <w:r>
        <w:rPr>
          <w:rFonts w:hint="eastAsia" w:asciiTheme="minorEastAsia" w:hAnsiTheme="minorEastAsia" w:eastAsiaTheme="minorEastAsia" w:cstheme="minorEastAsia"/>
          <w:color w:val="000000"/>
          <w:sz w:val="24"/>
          <w:szCs w:val="24"/>
        </w:rPr>
        <w:t xml:space="preserve">             </w:t>
      </w:r>
    </w:p>
    <w:p w14:paraId="20DF2DFC">
      <w:pPr>
        <w:pStyle w:val="18"/>
        <w:pageBreakBefore w:val="0"/>
        <w:kinsoku/>
        <w:wordWrap/>
        <w:topLinePunct w:val="0"/>
        <w:bidi w:val="0"/>
        <w:spacing w:line="360" w:lineRule="auto"/>
        <w:ind w:firstLine="4080" w:firstLineChars="1700"/>
        <w:rPr>
          <w:rFonts w:hint="eastAsia" w:asciiTheme="minorEastAsia" w:hAnsiTheme="minorEastAsia" w:eastAsiaTheme="minorEastAsia" w:cstheme="minorEastAsia"/>
          <w:color w:val="000000"/>
          <w:sz w:val="24"/>
          <w:szCs w:val="24"/>
        </w:rPr>
      </w:pPr>
    </w:p>
    <w:p w14:paraId="0011E543">
      <w:pPr>
        <w:pageBreakBefore w:val="0"/>
        <w:kinsoku/>
        <w:wordWrap/>
        <w:topLinePunct w:val="0"/>
        <w:bidi w:val="0"/>
        <w:spacing w:line="360" w:lineRule="auto"/>
        <w:ind w:firstLine="5760" w:firstLineChars="24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rPr>
        <w:tab/>
      </w:r>
      <w:r>
        <w:rPr>
          <w:rFonts w:hint="eastAsia" w:asciiTheme="minorEastAsia" w:hAnsiTheme="minorEastAsia" w:eastAsiaTheme="minorEastAsia" w:cstheme="minorEastAsia"/>
          <w:color w:val="000000"/>
          <w:sz w:val="24"/>
        </w:rPr>
        <w:t xml:space="preserve"> 期：</w:t>
      </w:r>
      <w:r>
        <w:rPr>
          <w:rFonts w:hint="eastAsia" w:asciiTheme="minorEastAsia" w:hAnsiTheme="minorEastAsia" w:eastAsiaTheme="minorEastAsia" w:cstheme="minorEastAsia"/>
          <w:color w:val="000000"/>
          <w:sz w:val="24"/>
        </w:rPr>
        <w:tab/>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rPr>
        <w:tab/>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rPr>
        <w:tab/>
      </w:r>
      <w:r>
        <w:rPr>
          <w:rFonts w:hint="eastAsia" w:asciiTheme="minorEastAsia" w:hAnsiTheme="minorEastAsia" w:eastAsiaTheme="minorEastAsia" w:cstheme="minorEastAsia"/>
          <w:color w:val="000000"/>
          <w:sz w:val="24"/>
        </w:rPr>
        <w:t>日</w:t>
      </w:r>
    </w:p>
    <w:p w14:paraId="0F06CA55">
      <w:pPr>
        <w:bidi w:val="0"/>
        <w:rPr>
          <w:rFonts w:hint="eastAsia" w:asciiTheme="minorEastAsia" w:hAnsiTheme="minorEastAsia" w:eastAsiaTheme="minorEastAsia" w:cstheme="minorEastAsia"/>
          <w:lang w:val="en-US" w:eastAsia="zh-CN"/>
        </w:rPr>
      </w:pPr>
    </w:p>
    <w:p w14:paraId="77F64811">
      <w:pPr>
        <w:bidi w:val="0"/>
        <w:rPr>
          <w:rFonts w:hint="eastAsia" w:asciiTheme="minorEastAsia" w:hAnsiTheme="minorEastAsia" w:eastAsiaTheme="minorEastAsia" w:cstheme="minorEastAsia"/>
          <w:lang w:val="en-US" w:eastAsia="zh-CN"/>
        </w:rPr>
      </w:pPr>
    </w:p>
    <w:p w14:paraId="3BE7157B">
      <w:pPr>
        <w:bidi w:val="0"/>
        <w:jc w:val="left"/>
        <w:rPr>
          <w:rFonts w:hint="eastAsia" w:asciiTheme="minorEastAsia" w:hAnsiTheme="minorEastAsia" w:eastAsiaTheme="minorEastAsia" w:cstheme="minorEastAsia"/>
          <w:lang w:val="en-US" w:eastAsia="zh-CN"/>
        </w:rPr>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745C6A51">
      <w:pPr>
        <w:bidi w:val="0"/>
        <w:jc w:val="left"/>
        <w:rPr>
          <w:rFonts w:hint="eastAsia" w:asciiTheme="minorEastAsia" w:hAnsiTheme="minorEastAsia" w:eastAsiaTheme="minorEastAsia" w:cstheme="minorEastAsia"/>
          <w:color w:val="auto"/>
          <w:kern w:val="1"/>
          <w:szCs w:val="24"/>
        </w:rPr>
      </w:pPr>
      <w:r>
        <w:rPr>
          <w:rFonts w:hint="eastAsia" w:asciiTheme="minorEastAsia" w:hAnsiTheme="minorEastAsia" w:eastAsiaTheme="minorEastAsia" w:cstheme="minorEastAsia"/>
          <w:color w:val="auto"/>
          <w:kern w:val="1"/>
          <w:szCs w:val="24"/>
        </w:rPr>
        <w:t>书面声明</w:t>
      </w:r>
    </w:p>
    <w:p w14:paraId="2BAD31EF">
      <w:pPr>
        <w:spacing w:after="156"/>
        <w:rPr>
          <w:rFonts w:hint="eastAsia" w:asciiTheme="minorEastAsia" w:hAnsiTheme="minorEastAsia" w:eastAsiaTheme="minorEastAsia" w:cstheme="minorEastAsia"/>
          <w:color w:val="auto"/>
          <w:kern w:val="1"/>
          <w:szCs w:val="24"/>
        </w:rPr>
      </w:pPr>
    </w:p>
    <w:p w14:paraId="4A226F98">
      <w:pPr>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投标人</w:t>
      </w:r>
      <w:r>
        <w:rPr>
          <w:rFonts w:hint="eastAsia" w:asciiTheme="minorEastAsia" w:hAnsiTheme="minorEastAsia" w:eastAsiaTheme="minorEastAsia" w:cstheme="minorEastAsia"/>
          <w:color w:val="auto"/>
          <w:sz w:val="32"/>
          <w:szCs w:val="32"/>
        </w:rPr>
        <w:t>参加</w:t>
      </w:r>
      <w:r>
        <w:rPr>
          <w:rFonts w:hint="eastAsia" w:asciiTheme="minorEastAsia" w:hAnsiTheme="minorEastAsia" w:eastAsiaTheme="minorEastAsia" w:cstheme="minorEastAsia"/>
          <w:color w:val="auto"/>
          <w:sz w:val="32"/>
          <w:szCs w:val="32"/>
          <w:lang w:val="en-US" w:eastAsia="zh-CN"/>
        </w:rPr>
        <w:t>投标</w:t>
      </w:r>
      <w:r>
        <w:rPr>
          <w:rFonts w:hint="eastAsia" w:asciiTheme="minorEastAsia" w:hAnsiTheme="minorEastAsia" w:eastAsiaTheme="minorEastAsia" w:cstheme="minorEastAsia"/>
          <w:color w:val="auto"/>
          <w:sz w:val="32"/>
          <w:szCs w:val="32"/>
        </w:rPr>
        <w:t>活动前3年内在经营活动中没有重大违法记录的书面声明</w:t>
      </w:r>
    </w:p>
    <w:p w14:paraId="52087E2E">
      <w:pPr>
        <w:jc w:val="center"/>
        <w:rPr>
          <w:rFonts w:hint="eastAsia" w:asciiTheme="minorEastAsia" w:hAnsiTheme="minorEastAsia" w:eastAsiaTheme="minorEastAsia" w:cstheme="minorEastAsia"/>
          <w:color w:val="auto"/>
          <w:sz w:val="30"/>
          <w:szCs w:val="30"/>
        </w:rPr>
      </w:pPr>
    </w:p>
    <w:p w14:paraId="582FE0BB">
      <w:pPr>
        <w:spacing w:before="100" w:beforeAutospacing="1" w:after="100" w:afterAutospacing="1" w:line="360" w:lineRule="auto"/>
        <w:ind w:firstLine="56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我单位在参加徐州医科大学附属</w:t>
      </w:r>
      <w:r>
        <w:rPr>
          <w:rFonts w:hint="eastAsia" w:asciiTheme="minorEastAsia" w:hAnsiTheme="minorEastAsia" w:eastAsiaTheme="minorEastAsia" w:cstheme="minorEastAsia"/>
          <w:color w:val="auto"/>
          <w:sz w:val="28"/>
          <w:szCs w:val="28"/>
          <w:lang w:val="en-US" w:eastAsia="zh-CN"/>
        </w:rPr>
        <w:t>第三</w:t>
      </w:r>
      <w:r>
        <w:rPr>
          <w:rFonts w:hint="eastAsia" w:asciiTheme="minorEastAsia" w:hAnsiTheme="minorEastAsia" w:eastAsiaTheme="minorEastAsia" w:cstheme="minorEastAsia"/>
          <w:color w:val="auto"/>
          <w:sz w:val="28"/>
          <w:szCs w:val="28"/>
        </w:rPr>
        <w:t>医院</w:t>
      </w:r>
      <w:r>
        <w:rPr>
          <w:rFonts w:hint="eastAsia" w:asciiTheme="minorEastAsia" w:hAnsiTheme="minorEastAsia" w:eastAsiaTheme="minorEastAsia" w:cstheme="minorEastAsia"/>
          <w:color w:val="auto"/>
          <w:sz w:val="28"/>
          <w:szCs w:val="28"/>
          <w:u w:val="single"/>
          <w:lang w:eastAsia="zh-CN"/>
        </w:rPr>
        <w:t>202</w:t>
      </w:r>
      <w:r>
        <w:rPr>
          <w:rFonts w:hint="eastAsia" w:asciiTheme="minorEastAsia" w:hAnsiTheme="minorEastAsia" w:eastAsiaTheme="minorEastAsia" w:cstheme="minorEastAsia"/>
          <w:color w:val="auto"/>
          <w:sz w:val="28"/>
          <w:szCs w:val="28"/>
          <w:u w:val="single"/>
          <w:lang w:val="en-US" w:eastAsia="zh-CN"/>
        </w:rPr>
        <w:t>4</w:t>
      </w:r>
      <w:r>
        <w:rPr>
          <w:rFonts w:hint="eastAsia" w:asciiTheme="minorEastAsia" w:hAnsiTheme="minorEastAsia" w:eastAsiaTheme="minorEastAsia" w:cstheme="minorEastAsia"/>
          <w:color w:val="auto"/>
          <w:sz w:val="28"/>
          <w:szCs w:val="28"/>
          <w:u w:val="single"/>
          <w:lang w:eastAsia="zh-CN"/>
        </w:rPr>
        <w:t>-202</w:t>
      </w:r>
      <w:r>
        <w:rPr>
          <w:rFonts w:hint="eastAsia" w:asciiTheme="minorEastAsia" w:hAnsiTheme="minorEastAsia" w:eastAsiaTheme="minorEastAsia" w:cstheme="minorEastAsia"/>
          <w:color w:val="auto"/>
          <w:sz w:val="28"/>
          <w:szCs w:val="28"/>
          <w:u w:val="single"/>
          <w:lang w:val="en-US" w:eastAsia="zh-CN"/>
        </w:rPr>
        <w:t>7</w:t>
      </w:r>
      <w:r>
        <w:rPr>
          <w:rFonts w:hint="eastAsia" w:asciiTheme="minorEastAsia" w:hAnsiTheme="minorEastAsia" w:eastAsiaTheme="minorEastAsia" w:cstheme="minorEastAsia"/>
          <w:color w:val="auto"/>
          <w:sz w:val="28"/>
          <w:szCs w:val="28"/>
          <w:u w:val="single"/>
          <w:lang w:eastAsia="zh-CN"/>
        </w:rPr>
        <w:t>年度</w:t>
      </w:r>
      <w:r>
        <w:rPr>
          <w:rFonts w:hint="eastAsia" w:asciiTheme="minorEastAsia" w:hAnsiTheme="minorEastAsia" w:eastAsiaTheme="minorEastAsia" w:cstheme="minorEastAsia"/>
          <w:color w:val="auto"/>
          <w:sz w:val="28"/>
          <w:szCs w:val="28"/>
          <w:u w:val="single"/>
          <w:lang w:val="en-US" w:eastAsia="zh-CN"/>
        </w:rPr>
        <w:t>年度工程造价咨询服务</w:t>
      </w:r>
      <w:r>
        <w:rPr>
          <w:rFonts w:hint="eastAsia" w:asciiTheme="minorEastAsia" w:hAnsiTheme="minorEastAsia" w:eastAsiaTheme="minorEastAsia" w:cstheme="minorEastAsia"/>
          <w:color w:val="auto"/>
          <w:sz w:val="28"/>
          <w:szCs w:val="28"/>
        </w:rPr>
        <w:t>（项目编号：</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号）</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rPr>
        <w:t>活动前3年内在经营活动中没有重大违法记录。重大违法记录是指因违法经营受到刑事处罚或者责令停产停业、吊销许可证或者执照、较大数额罚款等行政处罚。</w:t>
      </w:r>
    </w:p>
    <w:p w14:paraId="51BC989D">
      <w:pPr>
        <w:spacing w:before="100" w:beforeAutospacing="1" w:after="100" w:afterAutospacing="1" w:line="360" w:lineRule="auto"/>
        <w:ind w:firstLine="56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近三年内没有被司法部门或行业管理部门查处；没有处于被责令停业、财产被接管、冻结、破产等状态；企业没有因骗取中标或者严重违约以及发生重大工程质量、安全生产事故等问题，被有关部门暂停投标资格或行贿受贿等不良行为记录。</w:t>
      </w:r>
    </w:p>
    <w:p w14:paraId="2ABF8874">
      <w:pPr>
        <w:pStyle w:val="12"/>
        <w:ind w:firstLine="7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我单位对上述声明的真实性负责。如有虚假，将依法承担相应责任。</w:t>
      </w:r>
    </w:p>
    <w:p w14:paraId="246E47C6">
      <w:pPr>
        <w:pStyle w:val="5"/>
        <w:spacing w:line="400" w:lineRule="exact"/>
        <w:jc w:val="center"/>
        <w:rPr>
          <w:rFonts w:hint="eastAsia" w:asciiTheme="minorEastAsia" w:hAnsiTheme="minorEastAsia" w:eastAsiaTheme="minorEastAsia" w:cstheme="minorEastAsia"/>
          <w:color w:val="auto"/>
          <w:szCs w:val="24"/>
        </w:rPr>
      </w:pPr>
    </w:p>
    <w:p w14:paraId="1ABACE85">
      <w:pPr>
        <w:pStyle w:val="5"/>
        <w:spacing w:line="40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val="en-US" w:eastAsia="zh-CN"/>
        </w:rPr>
        <w:t xml:space="preserve">                                                投标人名称</w:t>
      </w:r>
      <w:r>
        <w:rPr>
          <w:rFonts w:hint="eastAsia" w:asciiTheme="minorEastAsia" w:hAnsiTheme="minorEastAsia" w:eastAsiaTheme="minorEastAsia" w:cstheme="minorEastAsia"/>
          <w:color w:val="auto"/>
          <w:szCs w:val="24"/>
        </w:rPr>
        <w:t>：（盖公章）</w:t>
      </w:r>
    </w:p>
    <w:p w14:paraId="1AC960BC">
      <w:pPr>
        <w:pStyle w:val="5"/>
        <w:spacing w:line="40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                                   </w:t>
      </w:r>
    </w:p>
    <w:p w14:paraId="7B663C41">
      <w:pPr>
        <w:pStyle w:val="5"/>
        <w:spacing w:line="40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法定代表人或代理人：（签字或盖章）</w:t>
      </w:r>
    </w:p>
    <w:p w14:paraId="04366835">
      <w:pPr>
        <w:pStyle w:val="5"/>
        <w:spacing w:line="400" w:lineRule="exact"/>
        <w:rPr>
          <w:rFonts w:hint="eastAsia" w:asciiTheme="minorEastAsia" w:hAnsiTheme="minorEastAsia" w:eastAsiaTheme="minorEastAsia" w:cstheme="minorEastAsia"/>
          <w:color w:val="auto"/>
          <w:szCs w:val="24"/>
        </w:rPr>
      </w:pPr>
    </w:p>
    <w:p w14:paraId="51204A3D">
      <w:pPr>
        <w:spacing w:line="360" w:lineRule="auto"/>
        <w:ind w:firstLine="456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日</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 xml:space="preserve">期：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年  月  日</w:t>
      </w:r>
    </w:p>
    <w:p w14:paraId="09DF892C">
      <w:pPr>
        <w:pageBreakBefore w:val="0"/>
        <w:kinsoku/>
        <w:wordWrap/>
        <w:topLinePunct w:val="0"/>
        <w:bidi w:val="0"/>
        <w:spacing w:line="360" w:lineRule="auto"/>
        <w:jc w:val="left"/>
        <w:rPr>
          <w:rFonts w:hint="eastAsia" w:asciiTheme="minorEastAsia" w:hAnsiTheme="minorEastAsia" w:eastAsiaTheme="minorEastAsia" w:cstheme="minorEastAsia"/>
          <w:b w:val="0"/>
          <w:bCs w:val="0"/>
          <w:color w:val="000000"/>
          <w:sz w:val="40"/>
          <w:szCs w:val="40"/>
          <w:lang w:val="en-US" w:eastAsia="zh-CN"/>
        </w:rPr>
      </w:pPr>
    </w:p>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6B59">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- 24 -</w:t>
    </w:r>
    <w:r>
      <w:fldChar w:fldCharType="end"/>
    </w:r>
  </w:p>
  <w:p w14:paraId="517B022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9B02">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TZjMTM2ZDgwZTI0ZmRiY2NkNjM0Y2Y5ZDJhZmQifQ=="/>
  </w:docVars>
  <w:rsids>
    <w:rsidRoot w:val="0CF011DF"/>
    <w:rsid w:val="00F35166"/>
    <w:rsid w:val="012913E6"/>
    <w:rsid w:val="012B6B7C"/>
    <w:rsid w:val="01AA7D1B"/>
    <w:rsid w:val="01EE7C08"/>
    <w:rsid w:val="023E3005"/>
    <w:rsid w:val="02881E0B"/>
    <w:rsid w:val="02B82668"/>
    <w:rsid w:val="03247659"/>
    <w:rsid w:val="0350044F"/>
    <w:rsid w:val="035563E6"/>
    <w:rsid w:val="03A61443"/>
    <w:rsid w:val="03A964DC"/>
    <w:rsid w:val="03B559A5"/>
    <w:rsid w:val="04730898"/>
    <w:rsid w:val="048E04BC"/>
    <w:rsid w:val="049251C3"/>
    <w:rsid w:val="04C81921"/>
    <w:rsid w:val="04FC263C"/>
    <w:rsid w:val="06AB3DD4"/>
    <w:rsid w:val="06DB1A50"/>
    <w:rsid w:val="06F02F02"/>
    <w:rsid w:val="06F3181D"/>
    <w:rsid w:val="0749768F"/>
    <w:rsid w:val="077A36B1"/>
    <w:rsid w:val="07A33243"/>
    <w:rsid w:val="07D16002"/>
    <w:rsid w:val="07DB64D7"/>
    <w:rsid w:val="08784982"/>
    <w:rsid w:val="08A82D02"/>
    <w:rsid w:val="08D86F1C"/>
    <w:rsid w:val="08EF1E25"/>
    <w:rsid w:val="08F71A98"/>
    <w:rsid w:val="08F93A57"/>
    <w:rsid w:val="0993176D"/>
    <w:rsid w:val="09FF2C2E"/>
    <w:rsid w:val="0A59408D"/>
    <w:rsid w:val="0A682FA3"/>
    <w:rsid w:val="0AF46989"/>
    <w:rsid w:val="0B774EE9"/>
    <w:rsid w:val="0B896AF0"/>
    <w:rsid w:val="0B8D2240"/>
    <w:rsid w:val="0BF93E95"/>
    <w:rsid w:val="0C640D37"/>
    <w:rsid w:val="0CF011DF"/>
    <w:rsid w:val="0D2A1D10"/>
    <w:rsid w:val="0D5D5C42"/>
    <w:rsid w:val="0E034A3B"/>
    <w:rsid w:val="0E184557"/>
    <w:rsid w:val="0ED608CF"/>
    <w:rsid w:val="0EEC4801"/>
    <w:rsid w:val="0F1B343A"/>
    <w:rsid w:val="0F423341"/>
    <w:rsid w:val="0F4E08F6"/>
    <w:rsid w:val="0F622820"/>
    <w:rsid w:val="10894CE9"/>
    <w:rsid w:val="109B59A3"/>
    <w:rsid w:val="10E36DA6"/>
    <w:rsid w:val="10EF2973"/>
    <w:rsid w:val="115358B6"/>
    <w:rsid w:val="11787392"/>
    <w:rsid w:val="11BF3ECF"/>
    <w:rsid w:val="129E0E21"/>
    <w:rsid w:val="12B74046"/>
    <w:rsid w:val="12C8262B"/>
    <w:rsid w:val="12EB3CF0"/>
    <w:rsid w:val="13EE3A98"/>
    <w:rsid w:val="13F07B4F"/>
    <w:rsid w:val="13FD3CDB"/>
    <w:rsid w:val="143D2059"/>
    <w:rsid w:val="14F21366"/>
    <w:rsid w:val="15515524"/>
    <w:rsid w:val="155618F4"/>
    <w:rsid w:val="158C2B6D"/>
    <w:rsid w:val="1598015F"/>
    <w:rsid w:val="15BD3B0C"/>
    <w:rsid w:val="15D01CE0"/>
    <w:rsid w:val="16C62AAA"/>
    <w:rsid w:val="170D2487"/>
    <w:rsid w:val="1759461D"/>
    <w:rsid w:val="175C6F6A"/>
    <w:rsid w:val="17667DE9"/>
    <w:rsid w:val="17B31280"/>
    <w:rsid w:val="18090EA0"/>
    <w:rsid w:val="18700F1F"/>
    <w:rsid w:val="18745314"/>
    <w:rsid w:val="190B21D4"/>
    <w:rsid w:val="190F10F5"/>
    <w:rsid w:val="193D7D6D"/>
    <w:rsid w:val="19620DF6"/>
    <w:rsid w:val="19630A84"/>
    <w:rsid w:val="19B96B20"/>
    <w:rsid w:val="1AE87493"/>
    <w:rsid w:val="1BE0460E"/>
    <w:rsid w:val="1C746B04"/>
    <w:rsid w:val="1CA70708"/>
    <w:rsid w:val="1CAD0994"/>
    <w:rsid w:val="1CE1138D"/>
    <w:rsid w:val="1CF864FE"/>
    <w:rsid w:val="1D11143F"/>
    <w:rsid w:val="1D5A219E"/>
    <w:rsid w:val="1D5A3F4C"/>
    <w:rsid w:val="1E37603B"/>
    <w:rsid w:val="1EB31B66"/>
    <w:rsid w:val="1F3322DA"/>
    <w:rsid w:val="1F8E7E31"/>
    <w:rsid w:val="1FA15E62"/>
    <w:rsid w:val="1FB349AC"/>
    <w:rsid w:val="1FDD40FD"/>
    <w:rsid w:val="1FE12702"/>
    <w:rsid w:val="1FFE1506"/>
    <w:rsid w:val="203B64EB"/>
    <w:rsid w:val="20BA1A06"/>
    <w:rsid w:val="20F91B1F"/>
    <w:rsid w:val="21182154"/>
    <w:rsid w:val="21244F9D"/>
    <w:rsid w:val="217C6B87"/>
    <w:rsid w:val="21871088"/>
    <w:rsid w:val="22194E4C"/>
    <w:rsid w:val="2226014F"/>
    <w:rsid w:val="22274D44"/>
    <w:rsid w:val="22342FBD"/>
    <w:rsid w:val="22813D29"/>
    <w:rsid w:val="229575D0"/>
    <w:rsid w:val="22AC0867"/>
    <w:rsid w:val="22AC2BFF"/>
    <w:rsid w:val="22B660C8"/>
    <w:rsid w:val="22D327D6"/>
    <w:rsid w:val="23503E27"/>
    <w:rsid w:val="246300E9"/>
    <w:rsid w:val="246833F2"/>
    <w:rsid w:val="257B0F03"/>
    <w:rsid w:val="257C5270"/>
    <w:rsid w:val="258752B0"/>
    <w:rsid w:val="25D9546E"/>
    <w:rsid w:val="260B3AF2"/>
    <w:rsid w:val="26591245"/>
    <w:rsid w:val="26614853"/>
    <w:rsid w:val="266966EC"/>
    <w:rsid w:val="267C4F33"/>
    <w:rsid w:val="26C94080"/>
    <w:rsid w:val="2715184F"/>
    <w:rsid w:val="277327DA"/>
    <w:rsid w:val="278A4DF4"/>
    <w:rsid w:val="279F3713"/>
    <w:rsid w:val="282E04AF"/>
    <w:rsid w:val="286363AA"/>
    <w:rsid w:val="28B60BD0"/>
    <w:rsid w:val="299306AF"/>
    <w:rsid w:val="29BA46F0"/>
    <w:rsid w:val="29CA2F90"/>
    <w:rsid w:val="29CC71C0"/>
    <w:rsid w:val="29DE5318"/>
    <w:rsid w:val="29E11171"/>
    <w:rsid w:val="2A410596"/>
    <w:rsid w:val="2A5806FF"/>
    <w:rsid w:val="2A677703"/>
    <w:rsid w:val="2AE70253"/>
    <w:rsid w:val="2B7E52A9"/>
    <w:rsid w:val="2BFF4004"/>
    <w:rsid w:val="2C0D087E"/>
    <w:rsid w:val="2C4B162F"/>
    <w:rsid w:val="2C570513"/>
    <w:rsid w:val="2CB676E7"/>
    <w:rsid w:val="2CEA094F"/>
    <w:rsid w:val="2DBB3C79"/>
    <w:rsid w:val="2DCD0A11"/>
    <w:rsid w:val="2DEE09C8"/>
    <w:rsid w:val="2E1920A8"/>
    <w:rsid w:val="2ED34BCB"/>
    <w:rsid w:val="2F542EF1"/>
    <w:rsid w:val="2F593029"/>
    <w:rsid w:val="2F772249"/>
    <w:rsid w:val="2FAC166C"/>
    <w:rsid w:val="2FF975F4"/>
    <w:rsid w:val="303B24C1"/>
    <w:rsid w:val="30A43A04"/>
    <w:rsid w:val="30FF0C3A"/>
    <w:rsid w:val="312E6165"/>
    <w:rsid w:val="31395073"/>
    <w:rsid w:val="31493F5D"/>
    <w:rsid w:val="317475AC"/>
    <w:rsid w:val="31D9148B"/>
    <w:rsid w:val="328C7E14"/>
    <w:rsid w:val="32E60304"/>
    <w:rsid w:val="32F83B93"/>
    <w:rsid w:val="3330332D"/>
    <w:rsid w:val="336F02F9"/>
    <w:rsid w:val="339E5CE7"/>
    <w:rsid w:val="33C056F9"/>
    <w:rsid w:val="33F0327D"/>
    <w:rsid w:val="342015F4"/>
    <w:rsid w:val="3457447B"/>
    <w:rsid w:val="346534AA"/>
    <w:rsid w:val="346E04F8"/>
    <w:rsid w:val="34797350"/>
    <w:rsid w:val="34EB1C02"/>
    <w:rsid w:val="35201D42"/>
    <w:rsid w:val="35400DDC"/>
    <w:rsid w:val="355D55CE"/>
    <w:rsid w:val="35CA6795"/>
    <w:rsid w:val="368678EE"/>
    <w:rsid w:val="36D72B72"/>
    <w:rsid w:val="36F30A8E"/>
    <w:rsid w:val="377C40C5"/>
    <w:rsid w:val="37B57733"/>
    <w:rsid w:val="37F82C04"/>
    <w:rsid w:val="38386A4D"/>
    <w:rsid w:val="384A6C3F"/>
    <w:rsid w:val="384B651F"/>
    <w:rsid w:val="38875DF4"/>
    <w:rsid w:val="38992830"/>
    <w:rsid w:val="39E81F33"/>
    <w:rsid w:val="3AB42AF9"/>
    <w:rsid w:val="3ACE216B"/>
    <w:rsid w:val="3B0A6B5A"/>
    <w:rsid w:val="3BA23236"/>
    <w:rsid w:val="3BBE659F"/>
    <w:rsid w:val="3BDF0AD1"/>
    <w:rsid w:val="3C3A6FCB"/>
    <w:rsid w:val="3C5907BA"/>
    <w:rsid w:val="3C8666B4"/>
    <w:rsid w:val="3CF4720D"/>
    <w:rsid w:val="3D427908"/>
    <w:rsid w:val="3D8A38CF"/>
    <w:rsid w:val="3D8F3346"/>
    <w:rsid w:val="3E2D53F7"/>
    <w:rsid w:val="3EB50F0A"/>
    <w:rsid w:val="3F3E269E"/>
    <w:rsid w:val="3F545402"/>
    <w:rsid w:val="3FBB0B9A"/>
    <w:rsid w:val="3FC2231F"/>
    <w:rsid w:val="3FEC4A80"/>
    <w:rsid w:val="402D7D6F"/>
    <w:rsid w:val="4071534C"/>
    <w:rsid w:val="40DA6FCE"/>
    <w:rsid w:val="410B117F"/>
    <w:rsid w:val="411E09D0"/>
    <w:rsid w:val="41214BFD"/>
    <w:rsid w:val="41375C90"/>
    <w:rsid w:val="413A6523"/>
    <w:rsid w:val="42024A2E"/>
    <w:rsid w:val="420B754C"/>
    <w:rsid w:val="42434E65"/>
    <w:rsid w:val="42A66996"/>
    <w:rsid w:val="43566DE0"/>
    <w:rsid w:val="436C03B1"/>
    <w:rsid w:val="43E31A3B"/>
    <w:rsid w:val="44034B97"/>
    <w:rsid w:val="443F5F50"/>
    <w:rsid w:val="4441183E"/>
    <w:rsid w:val="44476729"/>
    <w:rsid w:val="446948F1"/>
    <w:rsid w:val="44827761"/>
    <w:rsid w:val="44843A00"/>
    <w:rsid w:val="449360B8"/>
    <w:rsid w:val="45250FAF"/>
    <w:rsid w:val="45650DEA"/>
    <w:rsid w:val="45665F33"/>
    <w:rsid w:val="45C97353"/>
    <w:rsid w:val="45D97AD0"/>
    <w:rsid w:val="460074D7"/>
    <w:rsid w:val="462F56C6"/>
    <w:rsid w:val="46302710"/>
    <w:rsid w:val="46414A4C"/>
    <w:rsid w:val="46485D42"/>
    <w:rsid w:val="465869CB"/>
    <w:rsid w:val="466D29F6"/>
    <w:rsid w:val="47150D60"/>
    <w:rsid w:val="47680E90"/>
    <w:rsid w:val="47767F64"/>
    <w:rsid w:val="47A4404E"/>
    <w:rsid w:val="47B265AF"/>
    <w:rsid w:val="48375BCA"/>
    <w:rsid w:val="486B02D5"/>
    <w:rsid w:val="48C42DAC"/>
    <w:rsid w:val="49442815"/>
    <w:rsid w:val="49EB600B"/>
    <w:rsid w:val="4A18175E"/>
    <w:rsid w:val="4AA7341E"/>
    <w:rsid w:val="4B3A50AB"/>
    <w:rsid w:val="4B574D5A"/>
    <w:rsid w:val="4B6E6C91"/>
    <w:rsid w:val="4BA91A77"/>
    <w:rsid w:val="4BC66E74"/>
    <w:rsid w:val="4C171E36"/>
    <w:rsid w:val="4C90480B"/>
    <w:rsid w:val="4C9E35A6"/>
    <w:rsid w:val="4CD55219"/>
    <w:rsid w:val="4D0E7126"/>
    <w:rsid w:val="4D29775F"/>
    <w:rsid w:val="4D455D2A"/>
    <w:rsid w:val="4D7F0F79"/>
    <w:rsid w:val="4D8C13DF"/>
    <w:rsid w:val="4DA9670D"/>
    <w:rsid w:val="4DAD0C10"/>
    <w:rsid w:val="4DF63B70"/>
    <w:rsid w:val="4E1A4EAE"/>
    <w:rsid w:val="4E3D18EA"/>
    <w:rsid w:val="4E636855"/>
    <w:rsid w:val="4F1D07B2"/>
    <w:rsid w:val="4F217B2B"/>
    <w:rsid w:val="4F217E58"/>
    <w:rsid w:val="4F4B49AB"/>
    <w:rsid w:val="4F805660"/>
    <w:rsid w:val="4FF93768"/>
    <w:rsid w:val="4FFA3C5B"/>
    <w:rsid w:val="4FFE3B9D"/>
    <w:rsid w:val="504347B6"/>
    <w:rsid w:val="50810E77"/>
    <w:rsid w:val="50F519AF"/>
    <w:rsid w:val="50F54BC0"/>
    <w:rsid w:val="51271DBC"/>
    <w:rsid w:val="514E559A"/>
    <w:rsid w:val="51BB3F78"/>
    <w:rsid w:val="5232718E"/>
    <w:rsid w:val="523F1387"/>
    <w:rsid w:val="52B20B45"/>
    <w:rsid w:val="52F70605"/>
    <w:rsid w:val="53895131"/>
    <w:rsid w:val="53E144A4"/>
    <w:rsid w:val="53EC2AE2"/>
    <w:rsid w:val="54177EC5"/>
    <w:rsid w:val="54462559"/>
    <w:rsid w:val="54901A26"/>
    <w:rsid w:val="54B70E79"/>
    <w:rsid w:val="550C0F28"/>
    <w:rsid w:val="55214DCF"/>
    <w:rsid w:val="554556C5"/>
    <w:rsid w:val="55583A74"/>
    <w:rsid w:val="55EF10B1"/>
    <w:rsid w:val="560426CB"/>
    <w:rsid w:val="562156F5"/>
    <w:rsid w:val="56332FB1"/>
    <w:rsid w:val="56554CD5"/>
    <w:rsid w:val="567B1855"/>
    <w:rsid w:val="568D71FB"/>
    <w:rsid w:val="56F3629C"/>
    <w:rsid w:val="56FA0D87"/>
    <w:rsid w:val="570D735E"/>
    <w:rsid w:val="571526B6"/>
    <w:rsid w:val="577323CB"/>
    <w:rsid w:val="579C2095"/>
    <w:rsid w:val="57BC2D85"/>
    <w:rsid w:val="580132D4"/>
    <w:rsid w:val="5829466B"/>
    <w:rsid w:val="58555460"/>
    <w:rsid w:val="58836646"/>
    <w:rsid w:val="58C56C59"/>
    <w:rsid w:val="58E55EE7"/>
    <w:rsid w:val="596A0A97"/>
    <w:rsid w:val="59BF2720"/>
    <w:rsid w:val="59CC4A3A"/>
    <w:rsid w:val="5A590D3E"/>
    <w:rsid w:val="5A7A12EB"/>
    <w:rsid w:val="5A7B7AF9"/>
    <w:rsid w:val="5AB02B36"/>
    <w:rsid w:val="5B3D7AF5"/>
    <w:rsid w:val="5B523ED9"/>
    <w:rsid w:val="5B820A4C"/>
    <w:rsid w:val="5B8B39CB"/>
    <w:rsid w:val="5C0A44A6"/>
    <w:rsid w:val="5C4F3095"/>
    <w:rsid w:val="5C853E3A"/>
    <w:rsid w:val="5CDB057C"/>
    <w:rsid w:val="5D504448"/>
    <w:rsid w:val="5DCD7847"/>
    <w:rsid w:val="5DE132F2"/>
    <w:rsid w:val="5E037474"/>
    <w:rsid w:val="5E542795"/>
    <w:rsid w:val="5E894B32"/>
    <w:rsid w:val="5EC073AC"/>
    <w:rsid w:val="5EC9275E"/>
    <w:rsid w:val="5EF520E0"/>
    <w:rsid w:val="5F067C9B"/>
    <w:rsid w:val="5F64242D"/>
    <w:rsid w:val="5F8E3006"/>
    <w:rsid w:val="5FBB479B"/>
    <w:rsid w:val="6010567B"/>
    <w:rsid w:val="60886BF6"/>
    <w:rsid w:val="60AD30F8"/>
    <w:rsid w:val="60B401BA"/>
    <w:rsid w:val="60D357C3"/>
    <w:rsid w:val="60DB3905"/>
    <w:rsid w:val="60DF35E9"/>
    <w:rsid w:val="61522921"/>
    <w:rsid w:val="61B74A96"/>
    <w:rsid w:val="61F5665D"/>
    <w:rsid w:val="62866790"/>
    <w:rsid w:val="62B45479"/>
    <w:rsid w:val="62B836DD"/>
    <w:rsid w:val="63085C9A"/>
    <w:rsid w:val="632C3261"/>
    <w:rsid w:val="636F0328"/>
    <w:rsid w:val="63E951CF"/>
    <w:rsid w:val="64095351"/>
    <w:rsid w:val="643B108E"/>
    <w:rsid w:val="645760BC"/>
    <w:rsid w:val="656E190F"/>
    <w:rsid w:val="657A02B4"/>
    <w:rsid w:val="665E7BD6"/>
    <w:rsid w:val="66707909"/>
    <w:rsid w:val="66AF0431"/>
    <w:rsid w:val="670B255D"/>
    <w:rsid w:val="67283D40"/>
    <w:rsid w:val="672901E4"/>
    <w:rsid w:val="676132C9"/>
    <w:rsid w:val="677117DE"/>
    <w:rsid w:val="67B37ECB"/>
    <w:rsid w:val="67E877FA"/>
    <w:rsid w:val="681F46DA"/>
    <w:rsid w:val="683010FE"/>
    <w:rsid w:val="68406640"/>
    <w:rsid w:val="68532F91"/>
    <w:rsid w:val="685A261F"/>
    <w:rsid w:val="68AC4F32"/>
    <w:rsid w:val="68E248ED"/>
    <w:rsid w:val="68FC53E2"/>
    <w:rsid w:val="68FE744E"/>
    <w:rsid w:val="69362744"/>
    <w:rsid w:val="6945507D"/>
    <w:rsid w:val="694C01BA"/>
    <w:rsid w:val="695804B6"/>
    <w:rsid w:val="695B1C23"/>
    <w:rsid w:val="699D6C67"/>
    <w:rsid w:val="69A55B1C"/>
    <w:rsid w:val="69BF12C2"/>
    <w:rsid w:val="6A3B19C7"/>
    <w:rsid w:val="6A4E644F"/>
    <w:rsid w:val="6AA25B60"/>
    <w:rsid w:val="6AF83F6A"/>
    <w:rsid w:val="6B4E0D76"/>
    <w:rsid w:val="6B543355"/>
    <w:rsid w:val="6B6F17F0"/>
    <w:rsid w:val="6C117498"/>
    <w:rsid w:val="6C844C00"/>
    <w:rsid w:val="6C850237"/>
    <w:rsid w:val="6E531FEA"/>
    <w:rsid w:val="6E580931"/>
    <w:rsid w:val="6E7F4B8D"/>
    <w:rsid w:val="6EC16F54"/>
    <w:rsid w:val="6ECB7DD2"/>
    <w:rsid w:val="6F377216"/>
    <w:rsid w:val="6F4E0D0A"/>
    <w:rsid w:val="6FFD3FBC"/>
    <w:rsid w:val="70531E2E"/>
    <w:rsid w:val="706176EF"/>
    <w:rsid w:val="710F4A1E"/>
    <w:rsid w:val="711A294B"/>
    <w:rsid w:val="713364D2"/>
    <w:rsid w:val="71632544"/>
    <w:rsid w:val="71D256DF"/>
    <w:rsid w:val="721E646B"/>
    <w:rsid w:val="725D6F93"/>
    <w:rsid w:val="730A606E"/>
    <w:rsid w:val="73D86D3D"/>
    <w:rsid w:val="73ED07EB"/>
    <w:rsid w:val="74767411"/>
    <w:rsid w:val="749339C3"/>
    <w:rsid w:val="749D5D6D"/>
    <w:rsid w:val="75136F0C"/>
    <w:rsid w:val="751D2A0A"/>
    <w:rsid w:val="7533150D"/>
    <w:rsid w:val="7602647C"/>
    <w:rsid w:val="76065B94"/>
    <w:rsid w:val="77170059"/>
    <w:rsid w:val="775C64F2"/>
    <w:rsid w:val="7762504C"/>
    <w:rsid w:val="77634A4D"/>
    <w:rsid w:val="778C10EB"/>
    <w:rsid w:val="77B36D9C"/>
    <w:rsid w:val="77FF337A"/>
    <w:rsid w:val="781E71C5"/>
    <w:rsid w:val="785647D5"/>
    <w:rsid w:val="787F02DF"/>
    <w:rsid w:val="78DE3222"/>
    <w:rsid w:val="79391E13"/>
    <w:rsid w:val="793E639B"/>
    <w:rsid w:val="79E65AC0"/>
    <w:rsid w:val="7ABC1CA3"/>
    <w:rsid w:val="7AEF6BF7"/>
    <w:rsid w:val="7B3B008E"/>
    <w:rsid w:val="7B407452"/>
    <w:rsid w:val="7BED748A"/>
    <w:rsid w:val="7BF81ADB"/>
    <w:rsid w:val="7BFC781D"/>
    <w:rsid w:val="7C1B3072"/>
    <w:rsid w:val="7C743857"/>
    <w:rsid w:val="7CFD601B"/>
    <w:rsid w:val="7D1374BC"/>
    <w:rsid w:val="7D5858F6"/>
    <w:rsid w:val="7D8A29AC"/>
    <w:rsid w:val="7D9B33DC"/>
    <w:rsid w:val="7DA14DCA"/>
    <w:rsid w:val="7DAC7021"/>
    <w:rsid w:val="7DAC704B"/>
    <w:rsid w:val="7DD4623E"/>
    <w:rsid w:val="7E275317"/>
    <w:rsid w:val="7E5C27F5"/>
    <w:rsid w:val="7E8D0C00"/>
    <w:rsid w:val="7E9E4BBC"/>
    <w:rsid w:val="7EA70AB8"/>
    <w:rsid w:val="7ECD7463"/>
    <w:rsid w:val="7ED56AC8"/>
    <w:rsid w:val="7EFE5E8C"/>
    <w:rsid w:val="7F101EAE"/>
    <w:rsid w:val="7F173D36"/>
    <w:rsid w:val="7F693216"/>
    <w:rsid w:val="7F741DC0"/>
    <w:rsid w:val="7FDA7E75"/>
    <w:rsid w:val="7FE460BE"/>
    <w:rsid w:val="7FF01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qFormat="1" w:unhideWhenUsed="0" w:uiPriority="6"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6"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b/>
      <w:kern w:val="0"/>
      <w:sz w:val="44"/>
      <w:szCs w:val="20"/>
    </w:rPr>
  </w:style>
  <w:style w:type="paragraph" w:styleId="4">
    <w:name w:val="heading 3"/>
    <w:basedOn w:val="1"/>
    <w:next w:val="1"/>
    <w:qFormat/>
    <w:uiPriority w:val="6"/>
    <w:pPr>
      <w:keepNext/>
      <w:keepLines/>
      <w:widowControl w:val="0"/>
      <w:spacing w:before="260" w:beforeLines="0" w:after="260" w:afterLines="0" w:line="413" w:lineRule="auto"/>
      <w:jc w:val="both"/>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6"/>
    <w:pPr>
      <w:spacing w:line="360" w:lineRule="auto"/>
      <w:ind w:left="630" w:right="-609" w:firstLine="420"/>
    </w:pPr>
    <w:rPr>
      <w:rFonts w:ascii="仿宋_GB2312" w:hAnsi="仿宋_GB2312" w:eastAsia="仿宋_GB2312"/>
    </w:rPr>
  </w:style>
  <w:style w:type="paragraph" w:styleId="5">
    <w:name w:val="Normal Indent"/>
    <w:basedOn w:val="1"/>
    <w:qFormat/>
    <w:uiPriority w:val="7"/>
    <w:pPr>
      <w:ind w:firstLine="420"/>
    </w:pPr>
    <w:rPr>
      <w:rFonts w:eastAsia="楷体_GB2312"/>
    </w:rPr>
  </w:style>
  <w:style w:type="paragraph" w:styleId="6">
    <w:name w:val="annotation text"/>
    <w:basedOn w:val="1"/>
    <w:qFormat/>
    <w:uiPriority w:val="6"/>
    <w:pPr>
      <w:widowControl w:val="0"/>
    </w:pPr>
    <w:rPr>
      <w:kern w:val="1"/>
      <w:sz w:val="21"/>
      <w:szCs w:val="21"/>
    </w:rPr>
  </w:style>
  <w:style w:type="paragraph" w:styleId="7">
    <w:name w:val="Body Text"/>
    <w:basedOn w:val="1"/>
    <w:qFormat/>
    <w:uiPriority w:val="0"/>
    <w:rPr>
      <w:spacing w:val="40"/>
      <w:sz w:val="28"/>
    </w:rPr>
  </w:style>
  <w:style w:type="paragraph" w:styleId="8">
    <w:name w:val="Plain Text"/>
    <w:basedOn w:val="1"/>
    <w:qFormat/>
    <w:uiPriority w:val="6"/>
    <w:rPr>
      <w:rFonts w:ascii="宋体" w:hAnsi="宋体" w:eastAsia="楷体_GB2312" w:cs="Courier New"/>
      <w:sz w:val="26"/>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widowControl w:val="0"/>
      <w:spacing w:after="120" w:line="480" w:lineRule="auto"/>
      <w:textAlignment w:val="auto"/>
    </w:pPr>
    <w:rPr>
      <w:color w:val="auto"/>
      <w:kern w:val="2"/>
      <w:u w:val="none" w:color="auto"/>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qFormat/>
    <w:uiPriority w:val="6"/>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Table Paragraph"/>
    <w:basedOn w:val="1"/>
    <w:qFormat/>
    <w:uiPriority w:val="0"/>
    <w:pPr>
      <w:autoSpaceDE w:val="0"/>
      <w:autoSpaceDN w:val="0"/>
      <w:jc w:val="left"/>
    </w:pPr>
    <w:rPr>
      <w:rFonts w:ascii="宋体" w:hAnsi="宋体" w:cs="宋体"/>
      <w:kern w:val="0"/>
      <w:sz w:val="22"/>
      <w:szCs w:val="22"/>
    </w:rPr>
  </w:style>
  <w:style w:type="paragraph" w:customStyle="1" w:styleId="19">
    <w:name w:val="Plain Text*"/>
    <w:basedOn w:val="1"/>
    <w:qFormat/>
    <w:uiPriority w:val="6"/>
    <w:rPr>
      <w:rFonts w:ascii="宋体" w:hAnsi="宋体" w:eastAsia="楷体_GB2312" w:cs="Courier New"/>
      <w:sz w:val="26"/>
    </w:rPr>
  </w:style>
  <w:style w:type="paragraph" w:customStyle="1" w:styleId="20">
    <w:name w:val="_Style 3"/>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3122</Words>
  <Characters>3218</Characters>
  <Lines>0</Lines>
  <Paragraphs>0</Paragraphs>
  <TotalTime>1</TotalTime>
  <ScaleCrop>false</ScaleCrop>
  <LinksUpToDate>false</LinksUpToDate>
  <CharactersWithSpaces>3723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2024-11-08T07:32:00Z</dcterms:created>
  <dc:creator>Administrator</dc:creator>
  <cp:lastModifiedBy>龙兴之地出云龙</cp:lastModifiedBy>
  <cp:lastPrinted>2024-11-19T00:46:00Z</cp:lastPrinted>
  <dcterms:modified xsi:type="dcterms:W3CDTF">2024-11-26T00:58:04Z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C6064BDE8BB34A9DA7F9885BE121A7A8_13</vt:lpwstr>
  </property>
</Properties>
</file>